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F6A1" w14:textId="3A40DB9F" w:rsidR="00E26F6C" w:rsidRPr="002C215E" w:rsidRDefault="00006082" w:rsidP="009365C5">
      <w:bookmarkStart w:id="0" w:name="_Hlk190425540"/>
      <w:bookmarkEnd w:id="0"/>
      <w:r w:rsidRPr="002C215E">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2C215E" w14:paraId="12DD8E89" w14:textId="77777777" w:rsidTr="00553B2E">
        <w:tc>
          <w:tcPr>
            <w:tcW w:w="9736" w:type="dxa"/>
          </w:tcPr>
          <w:p w14:paraId="1997CF4D" w14:textId="77777777" w:rsidR="00553B2E" w:rsidRPr="002C215E" w:rsidRDefault="00553B2E" w:rsidP="00553B2E">
            <w:pPr>
              <w:rPr>
                <w:rFonts w:ascii="Ravensbourne Sans" w:eastAsia="Calibri" w:hAnsi="Ravensbourne Sans" w:cs="Times New Roman"/>
                <w:b/>
                <w:bCs/>
              </w:rPr>
            </w:pPr>
            <w:r w:rsidRPr="002C215E">
              <w:rPr>
                <w:rFonts w:ascii="Ravensbourne Sans" w:eastAsia="Calibri" w:hAnsi="Ravensbourne Sans" w:cs="Times New Roman"/>
                <w:b/>
                <w:bCs/>
              </w:rPr>
              <w:t>Description and Person Specification</w:t>
            </w:r>
          </w:p>
          <w:p w14:paraId="6FF87FCE" w14:textId="77777777" w:rsidR="00553B2E" w:rsidRPr="002C215E" w:rsidRDefault="00553B2E" w:rsidP="00553B2E">
            <w:pPr>
              <w:rPr>
                <w:rFonts w:ascii="Ravensbourne Sans" w:eastAsia="Calibri" w:hAnsi="Ravensbourne Sans" w:cs="Times New Roman"/>
                <w:b/>
                <w:bCs/>
              </w:rPr>
            </w:pPr>
            <w:r w:rsidRPr="002C215E">
              <w:rPr>
                <w:rFonts w:ascii="Ravensbourne Sans" w:eastAsia="Calibri" w:hAnsi="Ravensbourne Sans" w:cs="Times New Roman"/>
                <w:b/>
                <w:bCs/>
              </w:rPr>
              <w:t>Academic/Professional Services Staff</w:t>
            </w:r>
          </w:p>
          <w:p w14:paraId="70F8C655" w14:textId="77777777" w:rsidR="00553B2E" w:rsidRPr="002C215E" w:rsidRDefault="00553B2E" w:rsidP="009365C5">
            <w:pPr>
              <w:rPr>
                <w:rFonts w:ascii="Ravensbourne Sans" w:hAnsi="Ravensbourne Sans"/>
              </w:rPr>
            </w:pPr>
          </w:p>
        </w:tc>
      </w:tr>
      <w:tr w:rsidR="00553B2E" w:rsidRPr="002C215E" w14:paraId="54C95F48" w14:textId="77777777" w:rsidTr="00553B2E">
        <w:tc>
          <w:tcPr>
            <w:tcW w:w="9736" w:type="dxa"/>
          </w:tcPr>
          <w:p w14:paraId="0A25FAB3" w14:textId="5417E783" w:rsidR="00553B2E" w:rsidRPr="002C215E" w:rsidRDefault="00553B2E" w:rsidP="008B49EB">
            <w:pPr>
              <w:tabs>
                <w:tab w:val="left" w:pos="1731"/>
              </w:tabs>
              <w:spacing w:before="120"/>
              <w:rPr>
                <w:rFonts w:ascii="Ravensbourne Sans" w:eastAsia="Calibri" w:hAnsi="Ravensbourne Sans" w:cs="Times New Roman"/>
              </w:rPr>
            </w:pPr>
            <w:r w:rsidRPr="002C215E">
              <w:rPr>
                <w:rFonts w:ascii="Ravensbourne Sans" w:eastAsia="Calibri" w:hAnsi="Ravensbourne Sans" w:cs="Times New Roman"/>
                <w:b/>
                <w:bCs/>
              </w:rPr>
              <w:t>Job title:</w:t>
            </w:r>
            <w:r w:rsidRPr="002C215E">
              <w:rPr>
                <w:rFonts w:ascii="Ravensbourne Sans" w:eastAsia="Calibri" w:hAnsi="Ravensbourne Sans" w:cs="Times New Roman"/>
                <w:b/>
                <w:bCs/>
              </w:rPr>
              <w:tab/>
            </w:r>
            <w:r w:rsidR="009E516D" w:rsidRPr="002C215E">
              <w:rPr>
                <w:rFonts w:ascii="Ravensbourne Sans" w:eastAsia="Calibri" w:hAnsi="Ravensbourne Sans" w:cs="Times New Roman"/>
                <w:b/>
                <w:bCs/>
              </w:rPr>
              <w:t>Course Leader</w:t>
            </w:r>
            <w:r w:rsidR="00FD029C" w:rsidRPr="002C215E">
              <w:rPr>
                <w:rFonts w:ascii="Ravensbourne Sans" w:eastAsia="Calibri" w:hAnsi="Ravensbourne Sans" w:cs="Times New Roman"/>
                <w:b/>
                <w:bCs/>
              </w:rPr>
              <w:t xml:space="preserve"> MSc </w:t>
            </w:r>
            <w:r w:rsidR="000C3726">
              <w:rPr>
                <w:rFonts w:ascii="Ravensbourne Sans" w:eastAsia="Calibri" w:hAnsi="Ravensbourne Sans" w:cs="Times New Roman"/>
                <w:b/>
                <w:bCs/>
              </w:rPr>
              <w:t xml:space="preserve">Cyber Security </w:t>
            </w:r>
          </w:p>
          <w:p w14:paraId="6E0F6AB5" w14:textId="77777777" w:rsidR="00553B2E" w:rsidRPr="002C215E" w:rsidRDefault="00553B2E" w:rsidP="004F7D9B">
            <w:pPr>
              <w:tabs>
                <w:tab w:val="left" w:pos="1731"/>
              </w:tabs>
              <w:rPr>
                <w:rFonts w:ascii="Ravensbourne Sans" w:eastAsia="Calibri" w:hAnsi="Ravensbourne Sans" w:cs="Times New Roman"/>
                <w:b/>
                <w:bCs/>
              </w:rPr>
            </w:pPr>
          </w:p>
          <w:p w14:paraId="607D9F1B" w14:textId="6251BCDA" w:rsidR="00553B2E" w:rsidRPr="002C215E" w:rsidRDefault="00553B2E" w:rsidP="004F7D9B">
            <w:pPr>
              <w:tabs>
                <w:tab w:val="left" w:pos="1731"/>
                <w:tab w:val="left" w:pos="1986"/>
              </w:tabs>
              <w:rPr>
                <w:rFonts w:ascii="Ravensbourne Sans" w:eastAsia="Calibri" w:hAnsi="Ravensbourne Sans" w:cs="Times New Roman"/>
              </w:rPr>
            </w:pPr>
            <w:r w:rsidRPr="002C215E">
              <w:rPr>
                <w:rFonts w:ascii="Ravensbourne Sans" w:eastAsia="Calibri" w:hAnsi="Ravensbourne Sans" w:cs="Times New Roman"/>
                <w:b/>
                <w:bCs/>
              </w:rPr>
              <w:t xml:space="preserve">Department: </w:t>
            </w:r>
            <w:r w:rsidR="00CA67E3" w:rsidRPr="002C215E">
              <w:rPr>
                <w:rFonts w:ascii="Ravensbourne Sans" w:eastAsia="Calibri" w:hAnsi="Ravensbourne Sans" w:cs="Times New Roman"/>
                <w:b/>
                <w:bCs/>
              </w:rPr>
              <w:tab/>
              <w:t>Co</w:t>
            </w:r>
            <w:r w:rsidR="009E516D" w:rsidRPr="002C215E">
              <w:rPr>
                <w:rFonts w:ascii="Ravensbourne Sans" w:eastAsia="Calibri" w:hAnsi="Ravensbourne Sans" w:cs="Times New Roman"/>
                <w:b/>
                <w:bCs/>
              </w:rPr>
              <w:t>mputing and Emerging Technologies</w:t>
            </w:r>
          </w:p>
          <w:p w14:paraId="4E4DCAAA" w14:textId="77777777" w:rsidR="00553B2E" w:rsidRPr="002C215E" w:rsidRDefault="00553B2E" w:rsidP="004F7D9B">
            <w:pPr>
              <w:tabs>
                <w:tab w:val="left" w:pos="1731"/>
              </w:tabs>
              <w:rPr>
                <w:rFonts w:ascii="Ravensbourne Sans" w:eastAsia="Calibri" w:hAnsi="Ravensbourne Sans" w:cs="Times New Roman"/>
                <w:b/>
                <w:bCs/>
              </w:rPr>
            </w:pPr>
          </w:p>
          <w:p w14:paraId="1964BF44" w14:textId="1F5BB880" w:rsidR="00553B2E" w:rsidRPr="002C215E" w:rsidRDefault="00553B2E" w:rsidP="004F7D9B">
            <w:pPr>
              <w:tabs>
                <w:tab w:val="left" w:pos="1731"/>
              </w:tabs>
              <w:rPr>
                <w:rFonts w:ascii="Ravensbourne Sans" w:eastAsia="Calibri" w:hAnsi="Ravensbourne Sans" w:cs="Times New Roman"/>
                <w:b/>
                <w:bCs/>
              </w:rPr>
            </w:pPr>
            <w:r w:rsidRPr="002C215E">
              <w:rPr>
                <w:rFonts w:ascii="Ravensbourne Sans" w:eastAsia="Calibri" w:hAnsi="Ravensbourne Sans" w:cs="Times New Roman"/>
                <w:b/>
                <w:bCs/>
              </w:rPr>
              <w:t>Pay Band:</w:t>
            </w:r>
            <w:r w:rsidR="00FD029C" w:rsidRPr="002C215E">
              <w:rPr>
                <w:rFonts w:ascii="Ravensbourne Sans" w:eastAsia="Calibri" w:hAnsi="Ravensbourne Sans" w:cs="Times New Roman"/>
                <w:b/>
                <w:bCs/>
              </w:rPr>
              <w:tab/>
            </w:r>
            <w:r w:rsidR="00E310C0">
              <w:rPr>
                <w:rFonts w:ascii="Ravensbourne Sans" w:eastAsia="Calibri" w:hAnsi="Ravensbourne Sans" w:cs="Times New Roman"/>
                <w:b/>
                <w:bCs/>
              </w:rPr>
              <w:t>Grade 7</w:t>
            </w:r>
          </w:p>
          <w:p w14:paraId="490A4F92" w14:textId="77777777" w:rsidR="00553B2E" w:rsidRPr="002C215E" w:rsidRDefault="00553B2E" w:rsidP="004F7D9B">
            <w:pPr>
              <w:tabs>
                <w:tab w:val="left" w:pos="1731"/>
              </w:tabs>
              <w:rPr>
                <w:rFonts w:ascii="Ravensbourne Sans" w:eastAsia="Calibri" w:hAnsi="Ravensbourne Sans" w:cs="Times New Roman"/>
                <w:b/>
                <w:bCs/>
              </w:rPr>
            </w:pPr>
          </w:p>
          <w:p w14:paraId="37620AC9" w14:textId="47079C02" w:rsidR="00553B2E" w:rsidRPr="002C215E" w:rsidRDefault="00553B2E" w:rsidP="004F7D9B">
            <w:pPr>
              <w:tabs>
                <w:tab w:val="left" w:pos="1731"/>
              </w:tabs>
              <w:rPr>
                <w:rFonts w:ascii="Ravensbourne Sans" w:eastAsia="Calibri" w:hAnsi="Ravensbourne Sans" w:cs="Times New Roman"/>
                <w:b/>
                <w:bCs/>
              </w:rPr>
            </w:pPr>
            <w:r w:rsidRPr="002C215E">
              <w:rPr>
                <w:rFonts w:ascii="Ravensbourne Sans" w:eastAsia="Calibri" w:hAnsi="Ravensbourne Sans" w:cs="Times New Roman"/>
                <w:b/>
                <w:bCs/>
              </w:rPr>
              <w:t>Line Manager:</w:t>
            </w:r>
            <w:r w:rsidR="00FD029C" w:rsidRPr="002C215E">
              <w:rPr>
                <w:rFonts w:ascii="Ravensbourne Sans" w:eastAsia="Calibri" w:hAnsi="Ravensbourne Sans" w:cs="Times New Roman"/>
                <w:b/>
                <w:bCs/>
              </w:rPr>
              <w:tab/>
            </w:r>
            <w:r w:rsidR="004F7D9B" w:rsidRPr="002C215E">
              <w:rPr>
                <w:rFonts w:ascii="Ravensbourne Sans" w:eastAsia="Calibri" w:hAnsi="Ravensbourne Sans" w:cs="Times New Roman"/>
                <w:b/>
                <w:bCs/>
              </w:rPr>
              <w:t>Head of</w:t>
            </w:r>
            <w:r w:rsidR="00E917AB" w:rsidRPr="002C215E">
              <w:rPr>
                <w:rFonts w:ascii="Ravensbourne Sans" w:eastAsia="Calibri" w:hAnsi="Ravensbourne Sans" w:cs="Times New Roman"/>
                <w:b/>
                <w:bCs/>
              </w:rPr>
              <w:t xml:space="preserve"> Department:</w:t>
            </w:r>
            <w:r w:rsidR="004F7D9B" w:rsidRPr="002C215E">
              <w:rPr>
                <w:rFonts w:ascii="Ravensbourne Sans" w:eastAsia="Calibri" w:hAnsi="Ravensbourne Sans" w:cs="Times New Roman"/>
                <w:b/>
                <w:bCs/>
              </w:rPr>
              <w:t xml:space="preserve"> </w:t>
            </w:r>
            <w:r w:rsidR="00FD029C" w:rsidRPr="002C215E">
              <w:rPr>
                <w:rFonts w:ascii="Ravensbourne Sans" w:eastAsia="Calibri" w:hAnsi="Ravensbourne Sans" w:cs="Times New Roman"/>
                <w:b/>
                <w:bCs/>
              </w:rPr>
              <w:t xml:space="preserve">Computing and Emerging Technologies </w:t>
            </w:r>
          </w:p>
          <w:p w14:paraId="1E1989D4" w14:textId="05C4A3AA" w:rsidR="00FD029C" w:rsidRPr="002C215E" w:rsidRDefault="00FD029C" w:rsidP="00553B2E">
            <w:pPr>
              <w:rPr>
                <w:rFonts w:ascii="Ravensbourne Sans" w:eastAsia="Calibri" w:hAnsi="Ravensbourne Sans" w:cs="Times New Roman"/>
                <w:b/>
                <w:bCs/>
              </w:rPr>
            </w:pPr>
          </w:p>
        </w:tc>
      </w:tr>
      <w:tr w:rsidR="00553B2E" w:rsidRPr="002C215E" w14:paraId="177A2695" w14:textId="77777777" w:rsidTr="00553B2E">
        <w:tc>
          <w:tcPr>
            <w:tcW w:w="9736" w:type="dxa"/>
          </w:tcPr>
          <w:p w14:paraId="6A75C833" w14:textId="77777777" w:rsidR="00D538B5" w:rsidRPr="002C215E" w:rsidRDefault="00553B2E" w:rsidP="008B49EB">
            <w:pPr>
              <w:spacing w:before="120" w:after="120"/>
              <w:rPr>
                <w:rFonts w:ascii="Ravensbourne Sans" w:hAnsi="Ravensbourne Sans" w:cstheme="majorHAnsi"/>
                <w:b/>
                <w:bCs/>
                <w:sz w:val="22"/>
                <w:szCs w:val="22"/>
              </w:rPr>
            </w:pPr>
            <w:r w:rsidRPr="002C215E">
              <w:rPr>
                <w:rFonts w:ascii="Ravensbourne Sans" w:hAnsi="Ravensbourne Sans" w:cstheme="majorHAnsi"/>
                <w:b/>
                <w:bCs/>
                <w:sz w:val="22"/>
                <w:szCs w:val="22"/>
              </w:rPr>
              <w:t>Role Purpose:</w:t>
            </w:r>
            <w:r w:rsidR="00D538B5" w:rsidRPr="002C215E">
              <w:rPr>
                <w:rFonts w:ascii="Ravensbourne Sans" w:hAnsi="Ravensbourne Sans" w:cstheme="majorHAnsi"/>
                <w:b/>
                <w:bCs/>
                <w:sz w:val="22"/>
                <w:szCs w:val="22"/>
              </w:rPr>
              <w:t xml:space="preserve"> </w:t>
            </w:r>
          </w:p>
          <w:p w14:paraId="4052BFF9" w14:textId="4FCB4F79" w:rsidR="00DF59EB" w:rsidRPr="002C215E" w:rsidRDefault="00DF59EB" w:rsidP="00600E9D">
            <w:pPr>
              <w:rPr>
                <w:rFonts w:ascii="Ravensbourne Sans" w:hAnsi="Ravensbourne Sans" w:cstheme="majorHAnsi"/>
                <w:sz w:val="22"/>
                <w:szCs w:val="22"/>
              </w:rPr>
            </w:pPr>
            <w:r w:rsidRPr="002C215E">
              <w:rPr>
                <w:rFonts w:ascii="Ravensbourne Sans" w:hAnsi="Ravensbourne Sans" w:cstheme="majorHAnsi"/>
                <w:sz w:val="22"/>
                <w:szCs w:val="22"/>
              </w:rPr>
              <w:t xml:space="preserve">To provide academic leadership and management of the </w:t>
            </w:r>
            <w:r w:rsidR="008A612D" w:rsidRPr="002C215E">
              <w:rPr>
                <w:rFonts w:ascii="Ravensbourne Sans" w:hAnsi="Ravensbourne Sans" w:cstheme="majorHAnsi"/>
                <w:sz w:val="22"/>
                <w:szCs w:val="22"/>
              </w:rPr>
              <w:t xml:space="preserve">MSc </w:t>
            </w:r>
            <w:r w:rsidR="00455D3E">
              <w:rPr>
                <w:rFonts w:ascii="Ravensbourne Sans" w:hAnsi="Ravensbourne Sans" w:cstheme="majorHAnsi"/>
                <w:sz w:val="22"/>
                <w:szCs w:val="22"/>
              </w:rPr>
              <w:t>Cyber Security</w:t>
            </w:r>
            <w:r w:rsidR="00CF326E">
              <w:rPr>
                <w:rFonts w:ascii="Ravensbourne Sans" w:hAnsi="Ravensbourne Sans" w:cstheme="majorHAnsi"/>
                <w:sz w:val="22"/>
                <w:szCs w:val="22"/>
              </w:rPr>
              <w:t xml:space="preserve"> </w:t>
            </w:r>
            <w:r w:rsidR="001D61FC">
              <w:rPr>
                <w:rFonts w:ascii="Ravensbourne Sans" w:hAnsi="Ravensbourne Sans" w:cstheme="majorHAnsi"/>
                <w:sz w:val="22"/>
                <w:szCs w:val="22"/>
              </w:rPr>
              <w:t xml:space="preserve">course </w:t>
            </w:r>
            <w:r w:rsidRPr="002C215E">
              <w:rPr>
                <w:rFonts w:ascii="Ravensbourne Sans" w:hAnsi="Ravensbourne Sans" w:cstheme="majorHAnsi"/>
                <w:sz w:val="22"/>
                <w:szCs w:val="22"/>
              </w:rPr>
              <w:t xml:space="preserve">and staff, ensuring a high quality of </w:t>
            </w:r>
            <w:r w:rsidR="00C75725" w:rsidRPr="002C215E">
              <w:rPr>
                <w:rFonts w:ascii="Ravensbourne Sans" w:hAnsi="Ravensbourne Sans" w:cstheme="majorHAnsi"/>
                <w:sz w:val="22"/>
                <w:szCs w:val="22"/>
              </w:rPr>
              <w:t>teaching, which achieves and maintains learning and assessment standards and progression targets in accordance with institutional strategies and regulations</w:t>
            </w:r>
            <w:r w:rsidR="006D05B4" w:rsidRPr="002C215E">
              <w:rPr>
                <w:rFonts w:ascii="Ravensbourne Sans" w:hAnsi="Ravensbourne Sans" w:cstheme="majorHAnsi"/>
                <w:sz w:val="22"/>
                <w:szCs w:val="22"/>
              </w:rPr>
              <w:t>.</w:t>
            </w:r>
          </w:p>
          <w:p w14:paraId="4650BFFB" w14:textId="77777777" w:rsidR="006D05B4" w:rsidRPr="002C215E" w:rsidRDefault="006D05B4" w:rsidP="00600E9D">
            <w:pPr>
              <w:rPr>
                <w:rFonts w:ascii="Ravensbourne Sans" w:hAnsi="Ravensbourne Sans" w:cstheme="majorHAnsi"/>
                <w:sz w:val="22"/>
                <w:szCs w:val="22"/>
              </w:rPr>
            </w:pPr>
          </w:p>
          <w:p w14:paraId="710D070B" w14:textId="74734185" w:rsidR="005805BE" w:rsidRPr="002C215E" w:rsidRDefault="005805BE" w:rsidP="00154962">
            <w:pPr>
              <w:autoSpaceDE w:val="0"/>
              <w:autoSpaceDN w:val="0"/>
              <w:adjustRightInd w:val="0"/>
              <w:textAlignment w:val="center"/>
              <w:rPr>
                <w:rFonts w:ascii="Ravensbourne Sans" w:hAnsi="Ravensbourne Sans" w:cstheme="majorHAnsi"/>
                <w:sz w:val="22"/>
                <w:szCs w:val="22"/>
              </w:rPr>
            </w:pPr>
            <w:r w:rsidRPr="002C215E">
              <w:rPr>
                <w:rFonts w:ascii="Ravensbourne Sans" w:hAnsi="Ravensbourne Sans" w:cstheme="majorHAnsi"/>
                <w:sz w:val="22"/>
                <w:szCs w:val="22"/>
              </w:rPr>
              <w:t xml:space="preserve">To maintain and develop the subject specialism through collaboration with industry partners, academic colleagues and strengthened industry links </w:t>
            </w:r>
            <w:r w:rsidR="00AF5949" w:rsidRPr="002C215E">
              <w:rPr>
                <w:rFonts w:ascii="Ravensbourne Sans" w:hAnsi="Ravensbourne Sans" w:cstheme="majorHAnsi"/>
                <w:sz w:val="22"/>
                <w:szCs w:val="22"/>
              </w:rPr>
              <w:t>and</w:t>
            </w:r>
            <w:r w:rsidRPr="002C215E">
              <w:rPr>
                <w:rFonts w:ascii="Ravensbourne Sans" w:hAnsi="Ravensbourne Sans" w:cstheme="majorHAnsi"/>
                <w:sz w:val="22"/>
                <w:szCs w:val="22"/>
              </w:rPr>
              <w:t xml:space="preserve"> relations.</w:t>
            </w:r>
          </w:p>
          <w:p w14:paraId="6B46BF28" w14:textId="77777777" w:rsidR="006D05B4" w:rsidRPr="002C215E" w:rsidRDefault="006D05B4" w:rsidP="00600E9D">
            <w:pPr>
              <w:rPr>
                <w:rFonts w:ascii="Ravensbourne Sans" w:hAnsi="Ravensbourne Sans" w:cstheme="majorHAnsi"/>
                <w:sz w:val="22"/>
                <w:szCs w:val="22"/>
              </w:rPr>
            </w:pPr>
          </w:p>
          <w:p w14:paraId="713642AB" w14:textId="2667B782" w:rsidR="00B32737" w:rsidRPr="002C215E" w:rsidRDefault="00B32737" w:rsidP="00600E9D">
            <w:pPr>
              <w:rPr>
                <w:rFonts w:ascii="Ravensbourne Sans" w:hAnsi="Ravensbourne Sans" w:cstheme="majorHAnsi"/>
                <w:sz w:val="22"/>
                <w:szCs w:val="22"/>
              </w:rPr>
            </w:pPr>
            <w:r w:rsidRPr="002C215E">
              <w:rPr>
                <w:rFonts w:ascii="Ravensbourne Sans" w:hAnsi="Ravensbourne Sans" w:cstheme="majorHAnsi"/>
                <w:sz w:val="22"/>
                <w:szCs w:val="22"/>
              </w:rPr>
              <w:t xml:space="preserve">To contribute to the achievement of institutional priorities in teaching and learning, </w:t>
            </w:r>
            <w:r w:rsidR="008E17FA" w:rsidRPr="002C215E">
              <w:rPr>
                <w:rFonts w:ascii="Ravensbourne Sans" w:hAnsi="Ravensbourne Sans" w:cstheme="majorHAnsi"/>
                <w:sz w:val="22"/>
                <w:szCs w:val="22"/>
              </w:rPr>
              <w:t>student recruitment</w:t>
            </w:r>
            <w:r w:rsidR="00600E9D" w:rsidRPr="002C215E">
              <w:rPr>
                <w:rFonts w:ascii="Ravensbourne Sans" w:hAnsi="Ravensbourne Sans" w:cstheme="majorHAnsi"/>
                <w:sz w:val="22"/>
                <w:szCs w:val="22"/>
              </w:rPr>
              <w:t xml:space="preserve"> and engagement</w:t>
            </w:r>
            <w:r w:rsidR="008E17FA" w:rsidRPr="002C215E">
              <w:rPr>
                <w:rFonts w:ascii="Ravensbourne Sans" w:hAnsi="Ravensbourne Sans" w:cstheme="majorHAnsi"/>
                <w:sz w:val="22"/>
                <w:szCs w:val="22"/>
              </w:rPr>
              <w:t xml:space="preserve">, and </w:t>
            </w:r>
            <w:r w:rsidRPr="002C215E">
              <w:rPr>
                <w:rFonts w:ascii="Ravensbourne Sans" w:hAnsi="Ravensbourne Sans" w:cstheme="majorHAnsi"/>
                <w:sz w:val="22"/>
                <w:szCs w:val="22"/>
              </w:rPr>
              <w:t>access and participation</w:t>
            </w:r>
            <w:r w:rsidR="008E17FA" w:rsidRPr="002C215E">
              <w:rPr>
                <w:rFonts w:ascii="Ravensbourne Sans" w:hAnsi="Ravensbourne Sans" w:cstheme="majorHAnsi"/>
                <w:sz w:val="22"/>
                <w:szCs w:val="22"/>
              </w:rPr>
              <w:t>.</w:t>
            </w:r>
          </w:p>
          <w:p w14:paraId="0F49A636" w14:textId="6F50BBBE" w:rsidR="00553B2E" w:rsidRPr="002C215E" w:rsidRDefault="00553B2E" w:rsidP="00600E9D">
            <w:pPr>
              <w:rPr>
                <w:rFonts w:ascii="Ravensbourne Sans" w:hAnsi="Ravensbourne Sans" w:cstheme="majorHAnsi"/>
                <w:sz w:val="22"/>
                <w:szCs w:val="22"/>
              </w:rPr>
            </w:pPr>
          </w:p>
        </w:tc>
      </w:tr>
      <w:tr w:rsidR="00553B2E" w:rsidRPr="002C215E" w14:paraId="72E65FEE" w14:textId="77777777" w:rsidTr="00553B2E">
        <w:tc>
          <w:tcPr>
            <w:tcW w:w="9736" w:type="dxa"/>
          </w:tcPr>
          <w:p w14:paraId="0D5A0A12" w14:textId="62F93138" w:rsidR="00553B2E" w:rsidRPr="002C215E" w:rsidRDefault="00553B2E" w:rsidP="008B49EB">
            <w:pPr>
              <w:spacing w:before="120" w:after="120"/>
              <w:rPr>
                <w:rFonts w:ascii="Ravensbourne Sans" w:eastAsia="Times New Roman" w:hAnsi="Ravensbourne Sans" w:cs="Calibri"/>
                <w:b/>
                <w:bCs/>
                <w:color w:val="000000"/>
                <w:kern w:val="0"/>
                <w:lang w:eastAsia="en-GB"/>
                <w14:ligatures w14:val="none"/>
              </w:rPr>
            </w:pPr>
            <w:r w:rsidRPr="002C215E">
              <w:rPr>
                <w:rFonts w:ascii="Ravensbourne Sans" w:eastAsia="Times New Roman" w:hAnsi="Ravensbourne Sans" w:cs="Calibri"/>
                <w:b/>
                <w:bCs/>
                <w:color w:val="000000"/>
                <w:kern w:val="0"/>
                <w:lang w:eastAsia="en-GB"/>
                <w14:ligatures w14:val="none"/>
              </w:rPr>
              <w:t xml:space="preserve">Duties and </w:t>
            </w:r>
            <w:r w:rsidRPr="002C215E">
              <w:rPr>
                <w:rFonts w:ascii="Ravensbourne Sans" w:hAnsi="Ravensbourne Sans" w:cstheme="majorHAnsi"/>
                <w:b/>
                <w:bCs/>
                <w:sz w:val="22"/>
                <w:szCs w:val="22"/>
              </w:rPr>
              <w:t>Responsibilities</w:t>
            </w:r>
            <w:r w:rsidRPr="002C215E">
              <w:rPr>
                <w:rFonts w:ascii="Ravensbourne Sans" w:eastAsia="Times New Roman" w:hAnsi="Ravensbourne Sans" w:cs="Calibri"/>
                <w:b/>
                <w:bCs/>
                <w:color w:val="000000"/>
                <w:kern w:val="0"/>
                <w:lang w:eastAsia="en-GB"/>
                <w14:ligatures w14:val="none"/>
              </w:rPr>
              <w:t>:</w:t>
            </w:r>
          </w:p>
          <w:p w14:paraId="765B2C6D" w14:textId="00EAE1A0" w:rsidR="00FB5F36" w:rsidRPr="002C215E" w:rsidRDefault="00FB5F36" w:rsidP="00FB5F36">
            <w:pPr>
              <w:pStyle w:val="TableParagraph"/>
              <w:widowControl w:val="0"/>
              <w:numPr>
                <w:ilvl w:val="0"/>
                <w:numId w:val="17"/>
              </w:numPr>
              <w:tabs>
                <w:tab w:val="left" w:pos="832"/>
              </w:tabs>
              <w:spacing w:after="120"/>
              <w:ind w:left="454"/>
              <w:rPr>
                <w:rFonts w:ascii="Ravensbourne Sans" w:hAnsi="Ravensbourne Sans"/>
                <w:sz w:val="22"/>
                <w:szCs w:val="22"/>
              </w:rPr>
            </w:pPr>
            <w:r w:rsidRPr="002C215E">
              <w:rPr>
                <w:rFonts w:ascii="Ravensbourne Sans" w:hAnsi="Ravensbourne Sans"/>
                <w:sz w:val="22"/>
                <w:szCs w:val="22"/>
              </w:rPr>
              <w:t>To direct the operation of the course, providing leadership in maintaining quality and appropriateness of course content and delivery.</w:t>
            </w:r>
          </w:p>
          <w:p w14:paraId="22C44A02" w14:textId="336C044D" w:rsidR="00FB5F36" w:rsidRPr="002C215E" w:rsidRDefault="00FB5F36" w:rsidP="00FB5F36">
            <w:pPr>
              <w:pStyle w:val="TableParagraph"/>
              <w:widowControl w:val="0"/>
              <w:numPr>
                <w:ilvl w:val="0"/>
                <w:numId w:val="17"/>
              </w:numPr>
              <w:tabs>
                <w:tab w:val="left" w:pos="832"/>
              </w:tabs>
              <w:spacing w:after="120"/>
              <w:ind w:left="454"/>
              <w:rPr>
                <w:rFonts w:ascii="Ravensbourne Sans" w:hAnsi="Ravensbourne Sans"/>
                <w:sz w:val="22"/>
                <w:szCs w:val="22"/>
              </w:rPr>
            </w:pPr>
            <w:r w:rsidRPr="002C215E">
              <w:rPr>
                <w:rFonts w:ascii="Ravensbourne Sans" w:hAnsi="Ravensbourne Sans"/>
                <w:sz w:val="22"/>
                <w:szCs w:val="22"/>
              </w:rPr>
              <w:t>To</w:t>
            </w:r>
            <w:r w:rsidRPr="002C215E">
              <w:rPr>
                <w:rFonts w:ascii="Ravensbourne Sans" w:hAnsi="Ravensbourne Sans"/>
                <w:spacing w:val="-8"/>
                <w:sz w:val="22"/>
                <w:szCs w:val="22"/>
              </w:rPr>
              <w:t xml:space="preserve"> </w:t>
            </w:r>
            <w:r w:rsidRPr="002C215E">
              <w:rPr>
                <w:rFonts w:ascii="Ravensbourne Sans" w:hAnsi="Ravensbourne Sans"/>
                <w:sz w:val="22"/>
                <w:szCs w:val="22"/>
              </w:rPr>
              <w:t>engage</w:t>
            </w:r>
            <w:r w:rsidRPr="002C215E">
              <w:rPr>
                <w:rFonts w:ascii="Ravensbourne Sans" w:hAnsi="Ravensbourne Sans"/>
                <w:spacing w:val="-8"/>
                <w:sz w:val="22"/>
                <w:szCs w:val="22"/>
              </w:rPr>
              <w:t xml:space="preserve"> </w:t>
            </w:r>
            <w:r w:rsidRPr="002C215E">
              <w:rPr>
                <w:rFonts w:ascii="Ravensbourne Sans" w:hAnsi="Ravensbourne Sans"/>
                <w:sz w:val="22"/>
                <w:szCs w:val="22"/>
              </w:rPr>
              <w:t>fully</w:t>
            </w:r>
            <w:r w:rsidRPr="002C215E">
              <w:rPr>
                <w:rFonts w:ascii="Ravensbourne Sans" w:hAnsi="Ravensbourne Sans"/>
                <w:spacing w:val="-4"/>
                <w:sz w:val="22"/>
                <w:szCs w:val="22"/>
              </w:rPr>
              <w:t xml:space="preserve"> </w:t>
            </w:r>
            <w:r w:rsidRPr="002C215E">
              <w:rPr>
                <w:rFonts w:ascii="Ravensbourne Sans" w:hAnsi="Ravensbourne Sans"/>
                <w:sz w:val="22"/>
                <w:szCs w:val="22"/>
              </w:rPr>
              <w:t>with</w:t>
            </w:r>
            <w:r w:rsidRPr="002C215E">
              <w:rPr>
                <w:rFonts w:ascii="Ravensbourne Sans" w:hAnsi="Ravensbourne Sans"/>
                <w:spacing w:val="-7"/>
                <w:sz w:val="22"/>
                <w:szCs w:val="22"/>
              </w:rPr>
              <w:t xml:space="preserve"> </w:t>
            </w:r>
            <w:r w:rsidRPr="002C215E">
              <w:rPr>
                <w:rFonts w:ascii="Ravensbourne Sans" w:hAnsi="Ravensbourne Sans"/>
                <w:sz w:val="22"/>
                <w:szCs w:val="22"/>
              </w:rPr>
              <w:t>the</w:t>
            </w:r>
            <w:r w:rsidRPr="002C215E">
              <w:rPr>
                <w:rFonts w:ascii="Ravensbourne Sans" w:hAnsi="Ravensbourne Sans"/>
                <w:spacing w:val="-11"/>
                <w:sz w:val="22"/>
                <w:szCs w:val="22"/>
              </w:rPr>
              <w:t xml:space="preserve"> </w:t>
            </w:r>
            <w:r w:rsidRPr="002C215E">
              <w:rPr>
                <w:rFonts w:ascii="Ravensbourne Sans" w:hAnsi="Ravensbourne Sans"/>
                <w:sz w:val="22"/>
                <w:szCs w:val="22"/>
              </w:rPr>
              <w:t>Institution’s</w:t>
            </w:r>
            <w:r w:rsidRPr="002C215E">
              <w:rPr>
                <w:rFonts w:ascii="Ravensbourne Sans" w:hAnsi="Ravensbourne Sans"/>
                <w:spacing w:val="-5"/>
                <w:sz w:val="22"/>
                <w:szCs w:val="22"/>
              </w:rPr>
              <w:t xml:space="preserve"> </w:t>
            </w:r>
            <w:r w:rsidRPr="002C215E">
              <w:rPr>
                <w:rFonts w:ascii="Ravensbourne Sans" w:hAnsi="Ravensbourne Sans"/>
                <w:sz w:val="22"/>
                <w:szCs w:val="22"/>
              </w:rPr>
              <w:t>policies</w:t>
            </w:r>
            <w:r w:rsidRPr="002C215E">
              <w:rPr>
                <w:rFonts w:ascii="Ravensbourne Sans" w:hAnsi="Ravensbourne Sans"/>
                <w:spacing w:val="-3"/>
                <w:sz w:val="22"/>
                <w:szCs w:val="22"/>
              </w:rPr>
              <w:t xml:space="preserve"> </w:t>
            </w:r>
            <w:r w:rsidRPr="002C215E">
              <w:rPr>
                <w:rFonts w:ascii="Ravensbourne Sans" w:hAnsi="Ravensbourne Sans"/>
                <w:sz w:val="22"/>
                <w:szCs w:val="22"/>
              </w:rPr>
              <w:t>and</w:t>
            </w:r>
            <w:r w:rsidRPr="002C215E">
              <w:rPr>
                <w:rFonts w:ascii="Ravensbourne Sans" w:hAnsi="Ravensbourne Sans"/>
                <w:spacing w:val="-8"/>
                <w:sz w:val="22"/>
                <w:szCs w:val="22"/>
              </w:rPr>
              <w:t xml:space="preserve"> </w:t>
            </w:r>
            <w:r w:rsidRPr="002C215E">
              <w:rPr>
                <w:rFonts w:ascii="Ravensbourne Sans" w:hAnsi="Ravensbourne Sans"/>
                <w:sz w:val="22"/>
                <w:szCs w:val="22"/>
              </w:rPr>
              <w:t>procedures</w:t>
            </w:r>
            <w:r w:rsidRPr="002C215E">
              <w:rPr>
                <w:rFonts w:ascii="Ravensbourne Sans" w:hAnsi="Ravensbourne Sans"/>
                <w:spacing w:val="-12"/>
                <w:sz w:val="22"/>
                <w:szCs w:val="22"/>
              </w:rPr>
              <w:t xml:space="preserve"> </w:t>
            </w:r>
            <w:r w:rsidRPr="002C215E">
              <w:rPr>
                <w:rFonts w:ascii="Ravensbourne Sans" w:hAnsi="Ravensbourne Sans"/>
                <w:sz w:val="22"/>
                <w:szCs w:val="22"/>
              </w:rPr>
              <w:t>for</w:t>
            </w:r>
            <w:r w:rsidRPr="002C215E">
              <w:rPr>
                <w:rFonts w:ascii="Ravensbourne Sans" w:hAnsi="Ravensbourne Sans"/>
                <w:spacing w:val="-10"/>
                <w:sz w:val="22"/>
                <w:szCs w:val="22"/>
              </w:rPr>
              <w:t xml:space="preserve"> </w:t>
            </w:r>
            <w:r w:rsidRPr="002C215E">
              <w:rPr>
                <w:rFonts w:ascii="Ravensbourne Sans" w:hAnsi="Ravensbourne Sans"/>
                <w:sz w:val="22"/>
                <w:szCs w:val="22"/>
              </w:rPr>
              <w:t>the</w:t>
            </w:r>
            <w:r w:rsidRPr="002C215E">
              <w:rPr>
                <w:rFonts w:ascii="Ravensbourne Sans" w:hAnsi="Ravensbourne Sans"/>
                <w:spacing w:val="-8"/>
                <w:sz w:val="22"/>
                <w:szCs w:val="22"/>
              </w:rPr>
              <w:t xml:space="preserve"> </w:t>
            </w:r>
            <w:r w:rsidRPr="002C215E">
              <w:rPr>
                <w:rFonts w:ascii="Ravensbourne Sans" w:hAnsi="Ravensbourne Sans"/>
                <w:spacing w:val="-2"/>
                <w:sz w:val="22"/>
                <w:szCs w:val="22"/>
              </w:rPr>
              <w:t xml:space="preserve">setting </w:t>
            </w:r>
            <w:r w:rsidRPr="002C215E">
              <w:rPr>
                <w:rFonts w:ascii="Ravensbourne Sans" w:hAnsi="Ravensbourne Sans"/>
                <w:sz w:val="22"/>
                <w:szCs w:val="22"/>
              </w:rPr>
              <w:t>of academic standards</w:t>
            </w:r>
            <w:r w:rsidR="00BA4382" w:rsidRPr="002C215E">
              <w:rPr>
                <w:rFonts w:ascii="Ravensbourne Sans" w:hAnsi="Ravensbourne Sans"/>
                <w:sz w:val="22"/>
                <w:szCs w:val="22"/>
              </w:rPr>
              <w:t xml:space="preserve">, the quality assurance of its provision </w:t>
            </w:r>
            <w:r w:rsidRPr="002C215E">
              <w:rPr>
                <w:rFonts w:ascii="Ravensbourne Sans" w:hAnsi="Ravensbourne Sans"/>
                <w:sz w:val="22"/>
                <w:szCs w:val="22"/>
              </w:rPr>
              <w:t xml:space="preserve">and enhancement of the student experience. </w:t>
            </w:r>
          </w:p>
          <w:p w14:paraId="5F5804AB" w14:textId="77777777" w:rsidR="00FB5F36" w:rsidRPr="002C215E" w:rsidRDefault="00FB5F36" w:rsidP="00FB5F36">
            <w:pPr>
              <w:pStyle w:val="TableParagraph"/>
              <w:widowControl w:val="0"/>
              <w:numPr>
                <w:ilvl w:val="0"/>
                <w:numId w:val="17"/>
              </w:numPr>
              <w:tabs>
                <w:tab w:val="left" w:pos="831"/>
              </w:tabs>
              <w:spacing w:after="120"/>
              <w:ind w:left="454"/>
              <w:rPr>
                <w:rFonts w:ascii="Ravensbourne Sans" w:hAnsi="Ravensbourne Sans"/>
                <w:sz w:val="22"/>
                <w:szCs w:val="22"/>
              </w:rPr>
            </w:pPr>
            <w:r w:rsidRPr="002C215E">
              <w:rPr>
                <w:rFonts w:ascii="Ravensbourne Sans" w:hAnsi="Ravensbourne Sans"/>
                <w:sz w:val="22"/>
                <w:szCs w:val="22"/>
              </w:rPr>
              <w:t xml:space="preserve">To act as line manager for </w:t>
            </w:r>
            <w:r w:rsidRPr="002C215E">
              <w:rPr>
                <w:rFonts w:ascii="Ravensbourne Sans" w:hAnsi="Ravensbourne Sans"/>
                <w:sz w:val="22"/>
              </w:rPr>
              <w:t xml:space="preserve">course </w:t>
            </w:r>
            <w:r w:rsidRPr="002C215E">
              <w:rPr>
                <w:rFonts w:ascii="Ravensbourne Sans" w:hAnsi="Ravensbourne Sans"/>
                <w:sz w:val="22"/>
                <w:szCs w:val="22"/>
              </w:rPr>
              <w:t>teaching staff.</w:t>
            </w:r>
          </w:p>
          <w:p w14:paraId="4EB7FB12" w14:textId="77777777" w:rsidR="00FB5F36" w:rsidRPr="002C215E" w:rsidRDefault="00FB5F36" w:rsidP="00FB5F36">
            <w:pPr>
              <w:pStyle w:val="TableParagraph"/>
              <w:widowControl w:val="0"/>
              <w:numPr>
                <w:ilvl w:val="0"/>
                <w:numId w:val="17"/>
              </w:numPr>
              <w:tabs>
                <w:tab w:val="left" w:pos="832"/>
              </w:tabs>
              <w:kinsoku w:val="0"/>
              <w:overflowPunct w:val="0"/>
              <w:adjustRightInd w:val="0"/>
              <w:spacing w:after="120"/>
              <w:ind w:left="454" w:right="799"/>
              <w:rPr>
                <w:rFonts w:ascii="Ravensbourne Sans" w:hAnsi="Ravensbourne Sans"/>
                <w:spacing w:val="-2"/>
                <w:sz w:val="22"/>
                <w:szCs w:val="22"/>
              </w:rPr>
            </w:pPr>
            <w:r w:rsidRPr="002C215E">
              <w:rPr>
                <w:rFonts w:ascii="Ravensbourne Sans" w:hAnsi="Ravensbourne Sans"/>
                <w:sz w:val="22"/>
                <w:szCs w:val="22"/>
              </w:rPr>
              <w:t>Working with the teaching team, to</w:t>
            </w:r>
            <w:r w:rsidRPr="002C215E">
              <w:rPr>
                <w:rFonts w:ascii="Ravensbourne Sans" w:hAnsi="Ravensbourne Sans"/>
                <w:spacing w:val="-10"/>
                <w:sz w:val="22"/>
                <w:szCs w:val="22"/>
              </w:rPr>
              <w:t xml:space="preserve"> </w:t>
            </w:r>
            <w:r w:rsidRPr="002C215E">
              <w:rPr>
                <w:rFonts w:ascii="Ravensbourne Sans" w:hAnsi="Ravensbourne Sans"/>
                <w:sz w:val="22"/>
                <w:szCs w:val="22"/>
              </w:rPr>
              <w:t>tutor, mentor</w:t>
            </w:r>
            <w:r w:rsidRPr="002C215E">
              <w:rPr>
                <w:rFonts w:ascii="Ravensbourne Sans" w:hAnsi="Ravensbourne Sans"/>
                <w:spacing w:val="-9"/>
                <w:sz w:val="22"/>
                <w:szCs w:val="22"/>
              </w:rPr>
              <w:t xml:space="preserve"> </w:t>
            </w:r>
            <w:r w:rsidRPr="002C215E">
              <w:rPr>
                <w:rFonts w:ascii="Ravensbourne Sans" w:hAnsi="Ravensbourne Sans"/>
                <w:sz w:val="22"/>
                <w:szCs w:val="22"/>
              </w:rPr>
              <w:t>and</w:t>
            </w:r>
            <w:r w:rsidRPr="002C215E">
              <w:rPr>
                <w:rFonts w:ascii="Ravensbourne Sans" w:hAnsi="Ravensbourne Sans"/>
                <w:spacing w:val="-10"/>
                <w:sz w:val="22"/>
                <w:szCs w:val="22"/>
              </w:rPr>
              <w:t xml:space="preserve"> </w:t>
            </w:r>
            <w:r w:rsidRPr="002C215E">
              <w:rPr>
                <w:rFonts w:ascii="Ravensbourne Sans" w:hAnsi="Ravensbourne Sans"/>
                <w:sz w:val="22"/>
                <w:szCs w:val="22"/>
              </w:rPr>
              <w:t>counsel</w:t>
            </w:r>
            <w:r w:rsidRPr="002C215E">
              <w:rPr>
                <w:rFonts w:ascii="Ravensbourne Sans" w:hAnsi="Ravensbourne Sans"/>
                <w:spacing w:val="-9"/>
                <w:sz w:val="22"/>
                <w:szCs w:val="22"/>
              </w:rPr>
              <w:t xml:space="preserve"> </w:t>
            </w:r>
            <w:r w:rsidRPr="002C215E">
              <w:rPr>
                <w:rFonts w:ascii="Ravensbourne Sans" w:hAnsi="Ravensbourne Sans"/>
                <w:sz w:val="22"/>
                <w:szCs w:val="22"/>
              </w:rPr>
              <w:t>students</w:t>
            </w:r>
            <w:r w:rsidRPr="002C215E">
              <w:rPr>
                <w:rFonts w:ascii="Ravensbourne Sans" w:hAnsi="Ravensbourne Sans"/>
                <w:spacing w:val="-10"/>
                <w:sz w:val="22"/>
                <w:szCs w:val="22"/>
              </w:rPr>
              <w:t xml:space="preserve"> (</w:t>
            </w:r>
            <w:r w:rsidRPr="002C215E">
              <w:rPr>
                <w:rFonts w:ascii="Ravensbourne Sans" w:hAnsi="Ravensbourne Sans"/>
                <w:sz w:val="22"/>
                <w:szCs w:val="22"/>
              </w:rPr>
              <w:t>and</w:t>
            </w:r>
            <w:r w:rsidRPr="002C215E">
              <w:rPr>
                <w:rFonts w:ascii="Ravensbourne Sans" w:hAnsi="Ravensbourne Sans"/>
                <w:spacing w:val="-10"/>
                <w:sz w:val="22"/>
                <w:szCs w:val="22"/>
              </w:rPr>
              <w:t xml:space="preserve"> where appropriate to </w:t>
            </w:r>
            <w:r w:rsidRPr="002C215E">
              <w:rPr>
                <w:rFonts w:ascii="Ravensbourne Sans" w:hAnsi="Ravensbourne Sans"/>
                <w:sz w:val="22"/>
                <w:szCs w:val="22"/>
              </w:rPr>
              <w:t>refer</w:t>
            </w:r>
            <w:r w:rsidRPr="002C215E">
              <w:rPr>
                <w:rFonts w:ascii="Ravensbourne Sans" w:hAnsi="Ravensbourne Sans"/>
                <w:spacing w:val="-9"/>
                <w:sz w:val="22"/>
                <w:szCs w:val="22"/>
              </w:rPr>
              <w:t xml:space="preserve"> </w:t>
            </w:r>
            <w:r w:rsidRPr="002C215E">
              <w:rPr>
                <w:rFonts w:ascii="Ravensbourne Sans" w:hAnsi="Ravensbourne Sans"/>
                <w:sz w:val="22"/>
                <w:szCs w:val="22"/>
              </w:rPr>
              <w:t>to</w:t>
            </w:r>
            <w:r w:rsidRPr="002C215E">
              <w:rPr>
                <w:rFonts w:ascii="Ravensbourne Sans" w:hAnsi="Ravensbourne Sans"/>
                <w:spacing w:val="-10"/>
                <w:sz w:val="22"/>
                <w:szCs w:val="22"/>
              </w:rPr>
              <w:t xml:space="preserve"> </w:t>
            </w:r>
            <w:r w:rsidRPr="002C215E">
              <w:rPr>
                <w:rFonts w:ascii="Ravensbourne Sans" w:hAnsi="Ravensbourne Sans"/>
                <w:sz w:val="22"/>
                <w:szCs w:val="22"/>
              </w:rPr>
              <w:t>student</w:t>
            </w:r>
            <w:r w:rsidRPr="002C215E">
              <w:rPr>
                <w:rFonts w:ascii="Ravensbourne Sans" w:hAnsi="Ravensbourne Sans"/>
                <w:spacing w:val="-11"/>
                <w:sz w:val="22"/>
                <w:szCs w:val="22"/>
              </w:rPr>
              <w:t xml:space="preserve"> </w:t>
            </w:r>
            <w:r w:rsidRPr="002C215E">
              <w:rPr>
                <w:rFonts w:ascii="Ravensbourne Sans" w:hAnsi="Ravensbourne Sans"/>
                <w:sz w:val="22"/>
                <w:szCs w:val="22"/>
              </w:rPr>
              <w:t>support services).</w:t>
            </w:r>
          </w:p>
          <w:p w14:paraId="4D95F513" w14:textId="6E38DCCB" w:rsidR="008F3F18" w:rsidRPr="002C215E" w:rsidRDefault="00572F60" w:rsidP="00FB5F36">
            <w:pPr>
              <w:pStyle w:val="TableParagraph"/>
              <w:widowControl w:val="0"/>
              <w:numPr>
                <w:ilvl w:val="0"/>
                <w:numId w:val="17"/>
              </w:numPr>
              <w:tabs>
                <w:tab w:val="left" w:pos="832"/>
              </w:tabs>
              <w:kinsoku w:val="0"/>
              <w:overflowPunct w:val="0"/>
              <w:adjustRightInd w:val="0"/>
              <w:spacing w:after="120"/>
              <w:ind w:left="454" w:right="799"/>
              <w:rPr>
                <w:rFonts w:ascii="Ravensbourne Sans" w:hAnsi="Ravensbourne Sans"/>
                <w:sz w:val="22"/>
                <w:szCs w:val="22"/>
              </w:rPr>
            </w:pPr>
            <w:r w:rsidRPr="002C215E">
              <w:rPr>
                <w:rFonts w:ascii="Ravensbourne Sans" w:hAnsi="Ravensbourne Sans"/>
                <w:sz w:val="22"/>
                <w:szCs w:val="22"/>
              </w:rPr>
              <w:t xml:space="preserve">To deliver </w:t>
            </w:r>
            <w:r w:rsidR="00CA258D">
              <w:rPr>
                <w:rFonts w:ascii="Ravensbourne Sans" w:hAnsi="Ravensbourne Sans"/>
                <w:sz w:val="22"/>
                <w:szCs w:val="22"/>
              </w:rPr>
              <w:t>high quality teaching and learning opportunities</w:t>
            </w:r>
            <w:r w:rsidRPr="002C215E">
              <w:rPr>
                <w:rFonts w:ascii="Ravensbourne Sans" w:hAnsi="Ravensbourne Sans"/>
                <w:sz w:val="22"/>
                <w:szCs w:val="22"/>
              </w:rPr>
              <w:t>.</w:t>
            </w:r>
          </w:p>
          <w:p w14:paraId="0327D169" w14:textId="2D123AFC" w:rsidR="00FB5F36" w:rsidRPr="002C215E" w:rsidRDefault="00FB5F36" w:rsidP="00FB5F36">
            <w:pPr>
              <w:pStyle w:val="TableParagraph"/>
              <w:widowControl w:val="0"/>
              <w:numPr>
                <w:ilvl w:val="0"/>
                <w:numId w:val="17"/>
              </w:numPr>
              <w:tabs>
                <w:tab w:val="left" w:pos="832"/>
              </w:tabs>
              <w:kinsoku w:val="0"/>
              <w:overflowPunct w:val="0"/>
              <w:adjustRightInd w:val="0"/>
              <w:spacing w:after="120"/>
              <w:ind w:left="454" w:right="799"/>
              <w:rPr>
                <w:rFonts w:ascii="Ravensbourne Sans" w:hAnsi="Ravensbourne Sans"/>
                <w:spacing w:val="-2"/>
                <w:sz w:val="22"/>
                <w:szCs w:val="22"/>
              </w:rPr>
            </w:pPr>
            <w:r w:rsidRPr="002C215E">
              <w:rPr>
                <w:rFonts w:ascii="Ravensbourne Sans" w:hAnsi="Ravensbourne Sans"/>
                <w:spacing w:val="-2"/>
                <w:sz w:val="22"/>
                <w:szCs w:val="22"/>
              </w:rPr>
              <w:t xml:space="preserve">To collaborate with the Head of Department in effectively deploying departmental resources, including for example sessional </w:t>
            </w:r>
            <w:r w:rsidR="00907CE2" w:rsidRPr="002C215E">
              <w:rPr>
                <w:rFonts w:ascii="Ravensbourne Sans" w:hAnsi="Ravensbourne Sans"/>
                <w:spacing w:val="-2"/>
                <w:sz w:val="22"/>
                <w:szCs w:val="22"/>
              </w:rPr>
              <w:t xml:space="preserve">staff </w:t>
            </w:r>
            <w:r w:rsidRPr="002C215E">
              <w:rPr>
                <w:rFonts w:ascii="Ravensbourne Sans" w:hAnsi="Ravensbourne Sans"/>
                <w:spacing w:val="-2"/>
                <w:sz w:val="22"/>
                <w:szCs w:val="22"/>
              </w:rPr>
              <w:t>allocations.</w:t>
            </w:r>
          </w:p>
          <w:p w14:paraId="299963E4" w14:textId="2E82B1CA" w:rsidR="00FB5F36" w:rsidRPr="002C215E" w:rsidRDefault="00FB5F36" w:rsidP="00FB5F36">
            <w:pPr>
              <w:pStyle w:val="TableParagraph"/>
              <w:widowControl w:val="0"/>
              <w:numPr>
                <w:ilvl w:val="0"/>
                <w:numId w:val="17"/>
              </w:numPr>
              <w:tabs>
                <w:tab w:val="left" w:pos="832"/>
              </w:tabs>
              <w:spacing w:after="120"/>
              <w:ind w:left="454"/>
              <w:rPr>
                <w:rFonts w:ascii="Ravensbourne Sans" w:hAnsi="Ravensbourne Sans"/>
                <w:b/>
                <w:bCs/>
                <w:sz w:val="22"/>
                <w:szCs w:val="22"/>
              </w:rPr>
            </w:pPr>
            <w:r w:rsidRPr="002C215E">
              <w:rPr>
                <w:rFonts w:ascii="Ravensbourne Sans" w:hAnsi="Ravensbourne Sans"/>
                <w:sz w:val="22"/>
                <w:szCs w:val="22"/>
              </w:rPr>
              <w:t xml:space="preserve">To co-ordinate the recruitment of students to the course, including open days, promotional activities, and to oversee </w:t>
            </w:r>
            <w:r w:rsidR="000573C2" w:rsidRPr="002C215E">
              <w:rPr>
                <w:rFonts w:ascii="Ravensbourne Sans" w:hAnsi="Ravensbourne Sans"/>
                <w:sz w:val="22"/>
                <w:szCs w:val="22"/>
              </w:rPr>
              <w:t xml:space="preserve">student </w:t>
            </w:r>
            <w:r w:rsidRPr="002C215E">
              <w:rPr>
                <w:rFonts w:ascii="Ravensbourne Sans" w:hAnsi="Ravensbourne Sans"/>
                <w:sz w:val="22"/>
                <w:szCs w:val="22"/>
              </w:rPr>
              <w:t>induction on arrival.</w:t>
            </w:r>
          </w:p>
          <w:p w14:paraId="7C99E4E3" w14:textId="6D9B7B4B" w:rsidR="00FB5F36" w:rsidRPr="002C215E" w:rsidRDefault="00FB5F36" w:rsidP="00FB5F36">
            <w:pPr>
              <w:pStyle w:val="TableParagraph"/>
              <w:numPr>
                <w:ilvl w:val="0"/>
                <w:numId w:val="17"/>
              </w:numPr>
              <w:spacing w:after="120"/>
              <w:ind w:left="454"/>
              <w:rPr>
                <w:rFonts w:ascii="Ravensbourne Sans" w:hAnsi="Ravensbourne Sans"/>
                <w:sz w:val="22"/>
                <w:szCs w:val="22"/>
              </w:rPr>
            </w:pPr>
            <w:r w:rsidRPr="002C215E">
              <w:rPr>
                <w:rFonts w:ascii="Ravensbourne Sans" w:hAnsi="Ravensbourne Sans"/>
                <w:sz w:val="22"/>
                <w:szCs w:val="22"/>
              </w:rPr>
              <w:t xml:space="preserve">To contribute to the overall running of the Department and </w:t>
            </w:r>
            <w:r w:rsidR="000573C2" w:rsidRPr="002C215E">
              <w:rPr>
                <w:rFonts w:ascii="Ravensbourne Sans" w:hAnsi="Ravensbourne Sans"/>
                <w:sz w:val="22"/>
                <w:szCs w:val="22"/>
              </w:rPr>
              <w:t>U</w:t>
            </w:r>
            <w:r w:rsidRPr="002C215E">
              <w:rPr>
                <w:rFonts w:ascii="Ravensbourne Sans" w:hAnsi="Ravensbourne Sans"/>
                <w:sz w:val="22"/>
                <w:szCs w:val="22"/>
              </w:rPr>
              <w:t>niversity in areas of research, operations and course planning.</w:t>
            </w:r>
          </w:p>
          <w:p w14:paraId="36EEDF1D" w14:textId="77777777" w:rsidR="00FB5F36" w:rsidRPr="002C215E" w:rsidRDefault="00FB5F36" w:rsidP="00FB5F36">
            <w:pPr>
              <w:pStyle w:val="TableParagraph"/>
              <w:numPr>
                <w:ilvl w:val="0"/>
                <w:numId w:val="17"/>
              </w:numPr>
              <w:spacing w:after="120"/>
              <w:ind w:left="454"/>
              <w:rPr>
                <w:rFonts w:ascii="Ravensbourne Sans" w:hAnsi="Ravensbourne Sans"/>
                <w:sz w:val="22"/>
                <w:szCs w:val="22"/>
              </w:rPr>
            </w:pPr>
            <w:r w:rsidRPr="002C215E">
              <w:rPr>
                <w:rFonts w:ascii="Ravensbourne Sans" w:hAnsi="Ravensbourne Sans"/>
                <w:sz w:val="22"/>
                <w:szCs w:val="22"/>
              </w:rPr>
              <w:t>To contribute to the development of the course team through the appraisal system, providing advice on continuing professional development.</w:t>
            </w:r>
          </w:p>
          <w:p w14:paraId="04F21EC0" w14:textId="51612B2A" w:rsidR="00FB5F36" w:rsidRPr="002C215E" w:rsidRDefault="00FB5F36" w:rsidP="00FB5F36">
            <w:pPr>
              <w:pStyle w:val="TableParagraph"/>
              <w:numPr>
                <w:ilvl w:val="0"/>
                <w:numId w:val="17"/>
              </w:numPr>
              <w:spacing w:after="120"/>
              <w:ind w:left="454"/>
              <w:rPr>
                <w:rFonts w:ascii="Ravensbourne Sans" w:hAnsi="Ravensbourne Sans"/>
                <w:sz w:val="22"/>
                <w:szCs w:val="22"/>
              </w:rPr>
            </w:pPr>
            <w:r w:rsidRPr="002C215E">
              <w:rPr>
                <w:rFonts w:ascii="Ravensbourne Sans" w:hAnsi="Ravensbourne Sans"/>
                <w:sz w:val="22"/>
                <w:szCs w:val="22"/>
              </w:rPr>
              <w:t xml:space="preserve">To engage in </w:t>
            </w:r>
            <w:r w:rsidR="007E1290" w:rsidRPr="002C215E">
              <w:rPr>
                <w:rFonts w:ascii="Ravensbourne Sans" w:hAnsi="Ravensbourne Sans"/>
                <w:sz w:val="22"/>
                <w:szCs w:val="22"/>
              </w:rPr>
              <w:t>i</w:t>
            </w:r>
            <w:r w:rsidRPr="002C215E">
              <w:rPr>
                <w:rFonts w:ascii="Ravensbourne Sans" w:hAnsi="Ravensbourne Sans"/>
                <w:sz w:val="22"/>
                <w:szCs w:val="22"/>
              </w:rPr>
              <w:t>nstitution-wide committees or working parties when required.</w:t>
            </w:r>
          </w:p>
          <w:p w14:paraId="57925C9A" w14:textId="2B92E99C" w:rsidR="00FB5F36" w:rsidRPr="002C215E" w:rsidRDefault="00FB5F36" w:rsidP="00FB5F36">
            <w:pPr>
              <w:pStyle w:val="TableParagraph"/>
              <w:numPr>
                <w:ilvl w:val="0"/>
                <w:numId w:val="17"/>
              </w:numPr>
              <w:spacing w:after="120"/>
              <w:ind w:left="454"/>
              <w:rPr>
                <w:rFonts w:ascii="Ravensbourne Sans" w:hAnsi="Ravensbourne Sans"/>
                <w:sz w:val="22"/>
                <w:szCs w:val="22"/>
              </w:rPr>
            </w:pPr>
            <w:r w:rsidRPr="002C215E">
              <w:rPr>
                <w:rFonts w:ascii="Ravensbourne Sans" w:hAnsi="Ravensbourne Sans"/>
                <w:sz w:val="22"/>
                <w:szCs w:val="22"/>
              </w:rPr>
              <w:lastRenderedPageBreak/>
              <w:t>To undertake administration appropriate to the running of the course including maintenance of course files and documentation, including as required provision of data on student assessment and withdrawals, and timely submission of grades to Registry etc.</w:t>
            </w:r>
          </w:p>
          <w:p w14:paraId="24F76A45" w14:textId="77777777" w:rsidR="00FB5F36" w:rsidRPr="002C215E" w:rsidRDefault="00FB5F36" w:rsidP="00772329">
            <w:pPr>
              <w:pStyle w:val="TableParagraph"/>
              <w:numPr>
                <w:ilvl w:val="0"/>
                <w:numId w:val="17"/>
              </w:numPr>
              <w:spacing w:after="120"/>
              <w:ind w:left="453" w:hanging="357"/>
              <w:rPr>
                <w:rFonts w:ascii="Ravensbourne Sans" w:hAnsi="Ravensbourne Sans"/>
                <w:sz w:val="22"/>
                <w:szCs w:val="22"/>
              </w:rPr>
            </w:pPr>
            <w:r w:rsidRPr="002C215E">
              <w:rPr>
                <w:rFonts w:ascii="Ravensbourne Sans" w:hAnsi="Ravensbourne Sans"/>
                <w:sz w:val="22"/>
                <w:szCs w:val="22"/>
              </w:rPr>
              <w:t>To work with the Head of Department on planning and development of the course and of the department more broadly, including new areas of delivery.</w:t>
            </w:r>
          </w:p>
          <w:p w14:paraId="1AC9E974" w14:textId="7B17AB59" w:rsidR="009E5B03" w:rsidRPr="002C215E" w:rsidRDefault="00FB5F36" w:rsidP="00E05431">
            <w:pPr>
              <w:pStyle w:val="TableParagraph"/>
              <w:numPr>
                <w:ilvl w:val="0"/>
                <w:numId w:val="17"/>
              </w:numPr>
              <w:spacing w:before="120" w:after="120"/>
              <w:ind w:left="453" w:hanging="357"/>
              <w:rPr>
                <w:rFonts w:ascii="Ravensbourne Sans" w:hAnsi="Ravensbourne Sans" w:cstheme="majorHAnsi"/>
                <w:sz w:val="22"/>
                <w:szCs w:val="22"/>
              </w:rPr>
            </w:pPr>
            <w:r w:rsidRPr="002C215E">
              <w:rPr>
                <w:rFonts w:ascii="Ravensbourne Sans" w:hAnsi="Ravensbourne Sans"/>
                <w:sz w:val="22"/>
                <w:szCs w:val="22"/>
              </w:rPr>
              <w:t>Perform such other duties consistent with the role as may from time to time be assigned,</w:t>
            </w:r>
            <w:r w:rsidRPr="002C215E">
              <w:rPr>
                <w:rFonts w:ascii="Ravensbourne Sans" w:hAnsi="Ravensbourne Sans"/>
                <w:spacing w:val="-5"/>
                <w:sz w:val="22"/>
                <w:szCs w:val="22"/>
              </w:rPr>
              <w:t xml:space="preserve"> </w:t>
            </w:r>
            <w:r w:rsidRPr="002C215E">
              <w:rPr>
                <w:rFonts w:ascii="Ravensbourne Sans" w:hAnsi="Ravensbourne Sans"/>
                <w:sz w:val="22"/>
                <w:szCs w:val="22"/>
              </w:rPr>
              <w:t>collaborating</w:t>
            </w:r>
            <w:r w:rsidRPr="002C215E">
              <w:rPr>
                <w:rFonts w:ascii="Ravensbourne Sans" w:hAnsi="Ravensbourne Sans"/>
                <w:spacing w:val="-9"/>
                <w:sz w:val="22"/>
                <w:szCs w:val="22"/>
              </w:rPr>
              <w:t xml:space="preserve"> </w:t>
            </w:r>
            <w:r w:rsidRPr="002C215E">
              <w:rPr>
                <w:rFonts w:ascii="Ravensbourne Sans" w:hAnsi="Ravensbourne Sans"/>
                <w:sz w:val="22"/>
                <w:szCs w:val="22"/>
              </w:rPr>
              <w:t>fully</w:t>
            </w:r>
            <w:r w:rsidRPr="002C215E">
              <w:rPr>
                <w:rFonts w:ascii="Ravensbourne Sans" w:hAnsi="Ravensbourne Sans"/>
                <w:spacing w:val="-6"/>
                <w:sz w:val="22"/>
                <w:szCs w:val="22"/>
              </w:rPr>
              <w:t xml:space="preserve"> </w:t>
            </w:r>
            <w:r w:rsidRPr="002C215E">
              <w:rPr>
                <w:rFonts w:ascii="Ravensbourne Sans" w:hAnsi="Ravensbourne Sans"/>
                <w:sz w:val="22"/>
                <w:szCs w:val="22"/>
              </w:rPr>
              <w:t>with</w:t>
            </w:r>
            <w:r w:rsidRPr="002C215E">
              <w:rPr>
                <w:rFonts w:ascii="Ravensbourne Sans" w:hAnsi="Ravensbourne Sans"/>
                <w:spacing w:val="-7"/>
                <w:sz w:val="22"/>
                <w:szCs w:val="22"/>
              </w:rPr>
              <w:t xml:space="preserve"> </w:t>
            </w:r>
            <w:r w:rsidRPr="002C215E">
              <w:rPr>
                <w:rFonts w:ascii="Ravensbourne Sans" w:hAnsi="Ravensbourne Sans"/>
                <w:sz w:val="22"/>
                <w:szCs w:val="22"/>
              </w:rPr>
              <w:t>others</w:t>
            </w:r>
            <w:r w:rsidRPr="002C215E">
              <w:rPr>
                <w:rFonts w:ascii="Ravensbourne Sans" w:hAnsi="Ravensbourne Sans"/>
                <w:spacing w:val="-7"/>
                <w:sz w:val="22"/>
                <w:szCs w:val="22"/>
              </w:rPr>
              <w:t xml:space="preserve"> </w:t>
            </w:r>
            <w:r w:rsidRPr="002C215E">
              <w:rPr>
                <w:rFonts w:ascii="Ravensbourne Sans" w:hAnsi="Ravensbourne Sans"/>
                <w:sz w:val="22"/>
                <w:szCs w:val="22"/>
              </w:rPr>
              <w:t>to</w:t>
            </w:r>
            <w:r w:rsidRPr="002C215E">
              <w:rPr>
                <w:rFonts w:ascii="Ravensbourne Sans" w:hAnsi="Ravensbourne Sans"/>
                <w:spacing w:val="-6"/>
                <w:sz w:val="22"/>
                <w:szCs w:val="22"/>
              </w:rPr>
              <w:t xml:space="preserve"> </w:t>
            </w:r>
            <w:r w:rsidRPr="002C215E">
              <w:rPr>
                <w:rFonts w:ascii="Ravensbourne Sans" w:hAnsi="Ravensbourne Sans"/>
                <w:sz w:val="22"/>
                <w:szCs w:val="22"/>
              </w:rPr>
              <w:t>get</w:t>
            </w:r>
            <w:r w:rsidRPr="002C215E">
              <w:rPr>
                <w:rFonts w:ascii="Ravensbourne Sans" w:hAnsi="Ravensbourne Sans"/>
                <w:spacing w:val="-9"/>
                <w:sz w:val="22"/>
                <w:szCs w:val="22"/>
              </w:rPr>
              <w:t xml:space="preserve"> </w:t>
            </w:r>
            <w:r w:rsidRPr="002C215E">
              <w:rPr>
                <w:rFonts w:ascii="Ravensbourne Sans" w:hAnsi="Ravensbourne Sans"/>
                <w:sz w:val="22"/>
                <w:szCs w:val="22"/>
              </w:rPr>
              <w:t>the</w:t>
            </w:r>
            <w:r w:rsidRPr="002C215E">
              <w:rPr>
                <w:rFonts w:ascii="Ravensbourne Sans" w:hAnsi="Ravensbourne Sans"/>
                <w:spacing w:val="-6"/>
                <w:sz w:val="22"/>
                <w:szCs w:val="22"/>
              </w:rPr>
              <w:t xml:space="preserve"> </w:t>
            </w:r>
            <w:r w:rsidRPr="002C215E">
              <w:rPr>
                <w:rFonts w:ascii="Ravensbourne Sans" w:hAnsi="Ravensbourne Sans"/>
                <w:sz w:val="22"/>
                <w:szCs w:val="22"/>
              </w:rPr>
              <w:t>work</w:t>
            </w:r>
            <w:r w:rsidRPr="002C215E">
              <w:rPr>
                <w:rFonts w:ascii="Ravensbourne Sans" w:hAnsi="Ravensbourne Sans"/>
                <w:spacing w:val="-7"/>
                <w:sz w:val="22"/>
                <w:szCs w:val="22"/>
              </w:rPr>
              <w:t xml:space="preserve"> </w:t>
            </w:r>
            <w:r w:rsidRPr="002C215E">
              <w:rPr>
                <w:rFonts w:ascii="Ravensbourne Sans" w:hAnsi="Ravensbourne Sans"/>
                <w:sz w:val="22"/>
                <w:szCs w:val="22"/>
              </w:rPr>
              <w:t>done</w:t>
            </w:r>
            <w:r w:rsidRPr="002C215E">
              <w:rPr>
                <w:rFonts w:ascii="Ravensbourne Sans" w:hAnsi="Ravensbourne Sans"/>
                <w:spacing w:val="-7"/>
                <w:sz w:val="22"/>
                <w:szCs w:val="22"/>
              </w:rPr>
              <w:t xml:space="preserve"> </w:t>
            </w:r>
            <w:r w:rsidRPr="002C215E">
              <w:rPr>
                <w:rFonts w:ascii="Ravensbourne Sans" w:hAnsi="Ravensbourne Sans"/>
                <w:sz w:val="22"/>
                <w:szCs w:val="22"/>
              </w:rPr>
              <w:t>and</w:t>
            </w:r>
            <w:r w:rsidRPr="002C215E">
              <w:rPr>
                <w:rFonts w:ascii="Ravensbourne Sans" w:hAnsi="Ravensbourne Sans"/>
                <w:spacing w:val="-7"/>
                <w:sz w:val="22"/>
                <w:szCs w:val="22"/>
              </w:rPr>
              <w:t xml:space="preserve"> </w:t>
            </w:r>
            <w:r w:rsidRPr="002C215E">
              <w:rPr>
                <w:rFonts w:ascii="Ravensbourne Sans" w:hAnsi="Ravensbourne Sans"/>
                <w:sz w:val="22"/>
                <w:szCs w:val="22"/>
              </w:rPr>
              <w:t>Ravensbourne’s objectives achieved</w:t>
            </w:r>
          </w:p>
          <w:p w14:paraId="0DF0EE69" w14:textId="3A6B93E3" w:rsidR="00096B78" w:rsidRPr="002C215E" w:rsidRDefault="00096B78" w:rsidP="00772329">
            <w:pPr>
              <w:spacing w:before="240" w:after="120"/>
              <w:rPr>
                <w:rFonts w:ascii="Ravensbourne Sans" w:eastAsia="Times New Roman" w:hAnsi="Ravensbourne Sans" w:cs="Calibri"/>
                <w:b/>
                <w:bCs/>
                <w:color w:val="000000"/>
                <w:kern w:val="0"/>
                <w:lang w:eastAsia="en-GB"/>
                <w14:ligatures w14:val="none"/>
              </w:rPr>
            </w:pPr>
            <w:r w:rsidRPr="002C215E">
              <w:rPr>
                <w:rFonts w:ascii="Ravensbourne Sans" w:hAnsi="Ravensbourne Sans" w:cstheme="majorHAnsi"/>
                <w:b/>
                <w:bCs/>
                <w:sz w:val="22"/>
                <w:szCs w:val="22"/>
              </w:rPr>
              <w:t>Other</w:t>
            </w:r>
          </w:p>
          <w:p w14:paraId="03745AF3" w14:textId="4198AB39" w:rsidR="00096B78" w:rsidRPr="002C215E" w:rsidRDefault="00096B78" w:rsidP="009E5B03">
            <w:pPr>
              <w:pStyle w:val="TableParagraph"/>
              <w:numPr>
                <w:ilvl w:val="0"/>
                <w:numId w:val="17"/>
              </w:numPr>
              <w:spacing w:after="120"/>
              <w:ind w:left="454"/>
              <w:rPr>
                <w:rFonts w:ascii="Ravensbourne Sans" w:hAnsi="Ravensbourne Sans"/>
                <w:sz w:val="22"/>
                <w:szCs w:val="22"/>
              </w:rPr>
            </w:pPr>
            <w:r w:rsidRPr="002C215E">
              <w:rPr>
                <w:rFonts w:ascii="Ravensbourne Sans" w:hAnsi="Ravensbourne Sans"/>
                <w:sz w:val="22"/>
                <w:szCs w:val="22"/>
              </w:rPr>
              <w:t>Demonstrate an understanding of Ravensbourne’s values, culture and educational ethos and promote these through everyday practice in the role.</w:t>
            </w:r>
          </w:p>
          <w:p w14:paraId="08BFF4ED" w14:textId="5D0561BD" w:rsidR="00096B78" w:rsidRPr="002C215E" w:rsidRDefault="00096B78" w:rsidP="009E5B03">
            <w:pPr>
              <w:pStyle w:val="TableParagraph"/>
              <w:numPr>
                <w:ilvl w:val="0"/>
                <w:numId w:val="17"/>
              </w:numPr>
              <w:spacing w:after="120"/>
              <w:ind w:left="454"/>
              <w:rPr>
                <w:rFonts w:ascii="Ravensbourne Sans" w:hAnsi="Ravensbourne Sans"/>
                <w:sz w:val="22"/>
                <w:szCs w:val="22"/>
              </w:rPr>
            </w:pPr>
            <w:r w:rsidRPr="002C215E">
              <w:rPr>
                <w:rFonts w:ascii="Ravensbourne Sans" w:hAnsi="Ravensbourne Sans"/>
                <w:sz w:val="22"/>
                <w:szCs w:val="22"/>
              </w:rPr>
              <w:t>Work within Ravensbourne’s Code of Conduct and other Rules.</w:t>
            </w:r>
          </w:p>
          <w:p w14:paraId="481E0BE2" w14:textId="0BADCEFA" w:rsidR="00096B78" w:rsidRPr="002C215E" w:rsidRDefault="00096B78" w:rsidP="009E5B03">
            <w:pPr>
              <w:pStyle w:val="TableParagraph"/>
              <w:numPr>
                <w:ilvl w:val="0"/>
                <w:numId w:val="17"/>
              </w:numPr>
              <w:spacing w:after="120"/>
              <w:ind w:left="454"/>
              <w:rPr>
                <w:rFonts w:ascii="Ravensbourne Sans" w:hAnsi="Ravensbourne Sans"/>
                <w:sz w:val="22"/>
                <w:szCs w:val="22"/>
              </w:rPr>
            </w:pPr>
            <w:r w:rsidRPr="002C215E">
              <w:rPr>
                <w:rFonts w:ascii="Ravensbourne Sans" w:hAnsi="Ravensbourne Sans"/>
                <w:sz w:val="22"/>
                <w:szCs w:val="22"/>
              </w:rPr>
              <w:t>Comply with all legislative, regulatory and policy requirements (e.g., Finance, People &amp; Culture) as appropriate.</w:t>
            </w:r>
            <w:r w:rsidRPr="002C215E">
              <w:rPr>
                <w:rFonts w:ascii="Calibri" w:hAnsi="Calibri" w:cs="Calibri"/>
                <w:sz w:val="22"/>
                <w:szCs w:val="22"/>
              </w:rPr>
              <w:t> </w:t>
            </w:r>
            <w:r w:rsidRPr="002C215E">
              <w:rPr>
                <w:rFonts w:ascii="Ravensbourne Sans" w:hAnsi="Ravensbourne Sans"/>
                <w:sz w:val="22"/>
                <w:szCs w:val="22"/>
              </w:rPr>
              <w:t xml:space="preserve"> </w:t>
            </w:r>
          </w:p>
          <w:p w14:paraId="6A90A9AC" w14:textId="68AFFD96" w:rsidR="00096B78" w:rsidRPr="002C215E" w:rsidRDefault="00096B78" w:rsidP="009E5B03">
            <w:pPr>
              <w:pStyle w:val="TableParagraph"/>
              <w:numPr>
                <w:ilvl w:val="0"/>
                <w:numId w:val="17"/>
              </w:numPr>
              <w:spacing w:after="120"/>
              <w:ind w:left="454"/>
              <w:rPr>
                <w:rFonts w:ascii="Ravensbourne Sans" w:hAnsi="Ravensbourne Sans"/>
                <w:sz w:val="22"/>
                <w:szCs w:val="22"/>
              </w:rPr>
            </w:pPr>
            <w:r w:rsidRPr="002C215E">
              <w:rPr>
                <w:rFonts w:ascii="Ravensbourne Sans" w:hAnsi="Ravensbourne Sans"/>
                <w:sz w:val="22"/>
                <w:szCs w:val="22"/>
              </w:rPr>
              <w:t>Carry out the policies, procedures, and practices of Health &amp; Safety in all aspects of the role.</w:t>
            </w:r>
          </w:p>
          <w:p w14:paraId="7C80C3D9" w14:textId="47E7F4BE" w:rsidR="00D538B5" w:rsidRPr="002C215E" w:rsidRDefault="00096B78" w:rsidP="00E25518">
            <w:pPr>
              <w:pStyle w:val="TableParagraph"/>
              <w:numPr>
                <w:ilvl w:val="0"/>
                <w:numId w:val="17"/>
              </w:numPr>
              <w:spacing w:after="240"/>
              <w:ind w:left="453" w:hanging="357"/>
              <w:rPr>
                <w:rFonts w:ascii="Ravensbourne Sans" w:hAnsi="Ravensbourne Sans"/>
                <w:sz w:val="22"/>
                <w:szCs w:val="22"/>
              </w:rPr>
            </w:pPr>
            <w:r w:rsidRPr="002C215E">
              <w:rPr>
                <w:rFonts w:ascii="Ravensbourne Sans" w:hAnsi="Ravensbourne Sans"/>
                <w:sz w:val="22"/>
                <w:szCs w:val="22"/>
              </w:rPr>
              <w:t>Demonstrate value and importance of equality and diversity in every aspect of Ravensbourne’s work and show commitment through everyday practice in the role.</w:t>
            </w:r>
          </w:p>
        </w:tc>
      </w:tr>
      <w:tr w:rsidR="00553B2E" w:rsidRPr="002C215E" w14:paraId="6587FDE0" w14:textId="77777777" w:rsidTr="00553B2E">
        <w:tc>
          <w:tcPr>
            <w:tcW w:w="9736" w:type="dxa"/>
          </w:tcPr>
          <w:p w14:paraId="51A76F6A" w14:textId="77777777" w:rsidR="00553B2E" w:rsidRPr="002C215E" w:rsidRDefault="00553B2E" w:rsidP="00E25518">
            <w:pPr>
              <w:spacing w:before="120" w:after="120"/>
              <w:rPr>
                <w:rFonts w:ascii="Ravensbourne Sans" w:hAnsi="Ravensbourne Sans" w:cstheme="majorHAnsi"/>
                <w:b/>
                <w:bCs/>
                <w:sz w:val="22"/>
                <w:szCs w:val="22"/>
              </w:rPr>
            </w:pPr>
            <w:r w:rsidRPr="002C215E">
              <w:rPr>
                <w:rFonts w:ascii="Ravensbourne Sans" w:hAnsi="Ravensbourne Sans" w:cstheme="majorHAnsi"/>
                <w:b/>
                <w:bCs/>
                <w:sz w:val="22"/>
                <w:szCs w:val="22"/>
              </w:rPr>
              <w:lastRenderedPageBreak/>
              <w:t>Key working relationships (i.e. titles of roles, both internally and externally, with which this role holder interacts on a regular basis):</w:t>
            </w:r>
          </w:p>
          <w:p w14:paraId="1EA480AE" w14:textId="77777777" w:rsidR="00AE418C" w:rsidRPr="002C215E" w:rsidRDefault="00AE418C" w:rsidP="003E4114">
            <w:pPr>
              <w:widowControl w:val="0"/>
              <w:autoSpaceDE w:val="0"/>
              <w:autoSpaceDN w:val="0"/>
              <w:spacing w:after="40"/>
              <w:ind w:left="108" w:right="249"/>
              <w:rPr>
                <w:rFonts w:ascii="Ravensbourne Sans" w:eastAsia="Times New Roman" w:hAnsi="Ravensbourne Sans" w:cs="Calibri"/>
                <w:color w:val="000000"/>
                <w:kern w:val="0"/>
                <w:sz w:val="22"/>
                <w:szCs w:val="22"/>
                <w:lang w:eastAsia="en-GB"/>
                <w14:ligatures w14:val="none"/>
              </w:rPr>
            </w:pPr>
            <w:r w:rsidRPr="002C215E">
              <w:rPr>
                <w:rFonts w:ascii="Ravensbourne Sans" w:eastAsia="Times New Roman" w:hAnsi="Ravensbourne Sans" w:cs="Calibri"/>
                <w:color w:val="000000"/>
                <w:kern w:val="0"/>
                <w:sz w:val="22"/>
                <w:szCs w:val="22"/>
                <w:lang w:eastAsia="en-GB"/>
                <w14:ligatures w14:val="none"/>
              </w:rPr>
              <w:t>Head of Department</w:t>
            </w:r>
          </w:p>
          <w:p w14:paraId="27E96615" w14:textId="6E8F63CF" w:rsidR="00AE418C" w:rsidRPr="002C215E" w:rsidRDefault="00AE418C" w:rsidP="003E4114">
            <w:pPr>
              <w:widowControl w:val="0"/>
              <w:autoSpaceDE w:val="0"/>
              <w:autoSpaceDN w:val="0"/>
              <w:spacing w:after="40"/>
              <w:ind w:left="108" w:right="249"/>
              <w:rPr>
                <w:rFonts w:ascii="Ravensbourne Sans" w:eastAsia="Times New Roman" w:hAnsi="Ravensbourne Sans" w:cs="Calibri"/>
                <w:color w:val="000000"/>
                <w:kern w:val="0"/>
                <w:sz w:val="22"/>
                <w:szCs w:val="22"/>
                <w:lang w:eastAsia="en-GB"/>
                <w14:ligatures w14:val="none"/>
              </w:rPr>
            </w:pPr>
            <w:r w:rsidRPr="002C215E">
              <w:rPr>
                <w:rFonts w:ascii="Ravensbourne Sans" w:eastAsia="Times New Roman" w:hAnsi="Ravensbourne Sans" w:cs="Calibri"/>
                <w:color w:val="000000"/>
                <w:kern w:val="0"/>
                <w:sz w:val="22"/>
                <w:szCs w:val="22"/>
                <w:lang w:eastAsia="en-GB"/>
                <w14:ligatures w14:val="none"/>
              </w:rPr>
              <w:t>Course Leaders for other courses within the Department or with closely related content</w:t>
            </w:r>
          </w:p>
          <w:p w14:paraId="3FFE096C" w14:textId="77777777" w:rsidR="00AE418C" w:rsidRPr="002C215E" w:rsidRDefault="00AE418C" w:rsidP="003E4114">
            <w:pPr>
              <w:widowControl w:val="0"/>
              <w:autoSpaceDE w:val="0"/>
              <w:autoSpaceDN w:val="0"/>
              <w:spacing w:after="40"/>
              <w:ind w:left="108" w:right="249"/>
              <w:rPr>
                <w:rFonts w:ascii="Ravensbourne Sans" w:eastAsia="Times New Roman" w:hAnsi="Ravensbourne Sans" w:cs="Calibri"/>
                <w:color w:val="000000"/>
                <w:kern w:val="0"/>
                <w:sz w:val="22"/>
                <w:szCs w:val="22"/>
                <w:lang w:eastAsia="en-GB"/>
                <w14:ligatures w14:val="none"/>
              </w:rPr>
            </w:pPr>
            <w:r w:rsidRPr="002C215E">
              <w:rPr>
                <w:rFonts w:ascii="Ravensbourne Sans" w:eastAsia="Times New Roman" w:hAnsi="Ravensbourne Sans" w:cs="Calibri"/>
                <w:color w:val="000000"/>
                <w:kern w:val="0"/>
                <w:sz w:val="22"/>
                <w:szCs w:val="22"/>
                <w:lang w:eastAsia="en-GB"/>
                <w14:ligatures w14:val="none"/>
              </w:rPr>
              <w:t>Tutors and Sessional staff</w:t>
            </w:r>
          </w:p>
          <w:p w14:paraId="0FBC4D41" w14:textId="77777777" w:rsidR="00AE418C" w:rsidRPr="002C215E" w:rsidRDefault="00AE418C" w:rsidP="003E4114">
            <w:pPr>
              <w:widowControl w:val="0"/>
              <w:autoSpaceDE w:val="0"/>
              <w:autoSpaceDN w:val="0"/>
              <w:spacing w:after="40"/>
              <w:ind w:left="108" w:right="249"/>
              <w:rPr>
                <w:rFonts w:ascii="Ravensbourne Sans" w:eastAsia="Times New Roman" w:hAnsi="Ravensbourne Sans" w:cs="Calibri"/>
                <w:color w:val="000000"/>
                <w:kern w:val="0"/>
                <w:sz w:val="22"/>
                <w:szCs w:val="22"/>
                <w:lang w:eastAsia="en-GB"/>
                <w14:ligatures w14:val="none"/>
              </w:rPr>
            </w:pPr>
            <w:r w:rsidRPr="002C215E">
              <w:rPr>
                <w:rFonts w:ascii="Ravensbourne Sans" w:eastAsia="Times New Roman" w:hAnsi="Ravensbourne Sans" w:cs="Calibri"/>
                <w:color w:val="000000"/>
                <w:kern w:val="0"/>
                <w:sz w:val="22"/>
                <w:szCs w:val="22"/>
                <w:lang w:eastAsia="en-GB"/>
                <w14:ligatures w14:val="none"/>
              </w:rPr>
              <w:t>Dean of School</w:t>
            </w:r>
          </w:p>
          <w:p w14:paraId="45EC61FF" w14:textId="77777777" w:rsidR="00AE418C" w:rsidRPr="002C215E" w:rsidRDefault="00AE418C" w:rsidP="003E4114">
            <w:pPr>
              <w:widowControl w:val="0"/>
              <w:autoSpaceDE w:val="0"/>
              <w:autoSpaceDN w:val="0"/>
              <w:spacing w:after="40"/>
              <w:ind w:left="108" w:right="249"/>
              <w:rPr>
                <w:rFonts w:ascii="Ravensbourne Sans" w:eastAsia="Times New Roman" w:hAnsi="Ravensbourne Sans" w:cs="Calibri"/>
                <w:color w:val="000000"/>
                <w:kern w:val="0"/>
                <w:sz w:val="22"/>
                <w:szCs w:val="22"/>
                <w:lang w:eastAsia="en-GB"/>
                <w14:ligatures w14:val="none"/>
              </w:rPr>
            </w:pPr>
            <w:r w:rsidRPr="002C215E">
              <w:rPr>
                <w:rFonts w:ascii="Ravensbourne Sans" w:eastAsia="Times New Roman" w:hAnsi="Ravensbourne Sans" w:cs="Calibri"/>
                <w:color w:val="000000"/>
                <w:kern w:val="0"/>
                <w:sz w:val="22"/>
                <w:szCs w:val="22"/>
                <w:lang w:eastAsia="en-GB"/>
                <w14:ligatures w14:val="none"/>
              </w:rPr>
              <w:t>Director of Learning and Teaching</w:t>
            </w:r>
          </w:p>
          <w:p w14:paraId="1A4DF703" w14:textId="77777777" w:rsidR="00341DE7" w:rsidRPr="002C215E" w:rsidRDefault="00AE418C" w:rsidP="003E4114">
            <w:pPr>
              <w:widowControl w:val="0"/>
              <w:autoSpaceDE w:val="0"/>
              <w:autoSpaceDN w:val="0"/>
              <w:spacing w:after="40"/>
              <w:ind w:left="108" w:right="249"/>
              <w:rPr>
                <w:rFonts w:ascii="Ravensbourne Sans" w:hAnsi="Ravensbourne Sans"/>
                <w:sz w:val="22"/>
              </w:rPr>
            </w:pPr>
            <w:r w:rsidRPr="002C215E">
              <w:rPr>
                <w:rFonts w:ascii="Ravensbourne Sans" w:hAnsi="Ravensbourne Sans"/>
                <w:sz w:val="22"/>
              </w:rPr>
              <w:t>Registry &amp; Student Services</w:t>
            </w:r>
          </w:p>
          <w:p w14:paraId="5A1F0B78" w14:textId="77777777" w:rsidR="00C4409B" w:rsidRPr="002C215E" w:rsidRDefault="00AE418C" w:rsidP="003E4114">
            <w:pPr>
              <w:widowControl w:val="0"/>
              <w:autoSpaceDE w:val="0"/>
              <w:autoSpaceDN w:val="0"/>
              <w:spacing w:after="40"/>
              <w:ind w:left="108" w:right="249"/>
              <w:rPr>
                <w:rFonts w:ascii="Ravensbourne Sans" w:hAnsi="Ravensbourne Sans"/>
                <w:sz w:val="22"/>
              </w:rPr>
            </w:pPr>
            <w:r w:rsidRPr="002C215E">
              <w:rPr>
                <w:rFonts w:ascii="Ravensbourne Sans" w:hAnsi="Ravensbourne Sans"/>
                <w:sz w:val="22"/>
              </w:rPr>
              <w:t>Quality</w:t>
            </w:r>
          </w:p>
          <w:p w14:paraId="59C53B97" w14:textId="77777777" w:rsidR="00C4409B" w:rsidRPr="002C215E" w:rsidRDefault="00C4409B" w:rsidP="003E4114">
            <w:pPr>
              <w:widowControl w:val="0"/>
              <w:autoSpaceDE w:val="0"/>
              <w:autoSpaceDN w:val="0"/>
              <w:spacing w:after="40"/>
              <w:ind w:left="108" w:right="249"/>
              <w:rPr>
                <w:rFonts w:ascii="Ravensbourne Sans" w:hAnsi="Ravensbourne Sans"/>
                <w:sz w:val="22"/>
              </w:rPr>
            </w:pPr>
            <w:r w:rsidRPr="002C215E">
              <w:rPr>
                <w:rFonts w:ascii="Ravensbourne Sans" w:hAnsi="Ravensbourne Sans"/>
                <w:sz w:val="22"/>
              </w:rPr>
              <w:t>People and Culture</w:t>
            </w:r>
          </w:p>
          <w:p w14:paraId="187853FF" w14:textId="5C4C6A0A" w:rsidR="00AE418C" w:rsidRPr="002C215E" w:rsidRDefault="00AE418C" w:rsidP="003E4114">
            <w:pPr>
              <w:widowControl w:val="0"/>
              <w:autoSpaceDE w:val="0"/>
              <w:autoSpaceDN w:val="0"/>
              <w:spacing w:after="40"/>
              <w:ind w:left="108" w:right="249"/>
              <w:rPr>
                <w:rFonts w:ascii="Ravensbourne Sans" w:eastAsia="Times New Roman" w:hAnsi="Ravensbourne Sans" w:cs="Calibri"/>
                <w:color w:val="000000"/>
                <w:kern w:val="0"/>
                <w:sz w:val="22"/>
                <w:szCs w:val="22"/>
                <w:lang w:eastAsia="en-GB"/>
                <w14:ligatures w14:val="none"/>
              </w:rPr>
            </w:pPr>
            <w:r w:rsidRPr="002C215E">
              <w:rPr>
                <w:rFonts w:ascii="Ravensbourne Sans" w:hAnsi="Ravensbourne Sans"/>
                <w:sz w:val="22"/>
              </w:rPr>
              <w:t>Marketing</w:t>
            </w:r>
          </w:p>
          <w:p w14:paraId="558B8C08" w14:textId="39039D4E" w:rsidR="00553B2E" w:rsidRPr="002C215E" w:rsidRDefault="00AE418C" w:rsidP="003E4114">
            <w:pPr>
              <w:widowControl w:val="0"/>
              <w:autoSpaceDE w:val="0"/>
              <w:autoSpaceDN w:val="0"/>
              <w:spacing w:after="240"/>
              <w:ind w:left="108" w:right="249"/>
              <w:rPr>
                <w:rFonts w:ascii="Ravensbourne Sans" w:eastAsia="Times New Roman" w:hAnsi="Ravensbourne Sans" w:cs="Calibri"/>
                <w:color w:val="000000"/>
                <w:kern w:val="0"/>
                <w:sz w:val="22"/>
                <w:szCs w:val="22"/>
                <w:lang w:eastAsia="en-GB"/>
                <w14:ligatures w14:val="none"/>
              </w:rPr>
            </w:pPr>
            <w:r w:rsidRPr="002C215E">
              <w:rPr>
                <w:rFonts w:ascii="Ravensbourne Sans" w:eastAsia="Times New Roman" w:hAnsi="Ravensbourne Sans" w:cs="Calibri"/>
                <w:color w:val="000000"/>
                <w:kern w:val="0"/>
                <w:sz w:val="22"/>
                <w:szCs w:val="22"/>
                <w:lang w:eastAsia="en-GB"/>
                <w14:ligatures w14:val="none"/>
              </w:rPr>
              <w:t>Technical and Building Services</w:t>
            </w:r>
          </w:p>
        </w:tc>
      </w:tr>
      <w:tr w:rsidR="00553B2E" w:rsidRPr="002C215E" w14:paraId="53E4B4F8" w14:textId="77777777" w:rsidTr="00553B2E">
        <w:tc>
          <w:tcPr>
            <w:tcW w:w="9736" w:type="dxa"/>
          </w:tcPr>
          <w:p w14:paraId="60B73355" w14:textId="77777777" w:rsidR="00553B2E" w:rsidRPr="002C215E" w:rsidRDefault="00553B2E" w:rsidP="007B70C0">
            <w:pPr>
              <w:spacing w:before="120" w:after="120"/>
              <w:rPr>
                <w:rFonts w:ascii="Ravensbourne Sans" w:hAnsi="Ravensbourne Sans" w:cs="Calibri"/>
                <w:b/>
                <w:bCs/>
              </w:rPr>
            </w:pPr>
            <w:r w:rsidRPr="002C215E">
              <w:rPr>
                <w:rFonts w:ascii="Ravensbourne Sans" w:hAnsi="Ravensbourne Sans" w:cs="Calibri"/>
                <w:b/>
                <w:bCs/>
              </w:rPr>
              <w:t xml:space="preserve">Resources </w:t>
            </w:r>
            <w:r w:rsidRPr="002C215E">
              <w:rPr>
                <w:rFonts w:ascii="Ravensbourne Sans" w:hAnsi="Ravensbourne Sans" w:cstheme="majorHAnsi"/>
                <w:b/>
                <w:bCs/>
                <w:sz w:val="22"/>
                <w:szCs w:val="22"/>
              </w:rPr>
              <w:t>Managed</w:t>
            </w:r>
            <w:r w:rsidRPr="002C215E">
              <w:rPr>
                <w:rFonts w:ascii="Ravensbourne Sans" w:hAnsi="Ravensbourne Sans" w:cs="Calibri"/>
                <w:b/>
                <w:bCs/>
              </w:rPr>
              <w:t xml:space="preserve"> </w:t>
            </w:r>
          </w:p>
          <w:p w14:paraId="00048D30" w14:textId="46DD8993" w:rsidR="00553B2E" w:rsidRPr="002C215E" w:rsidRDefault="00553B2E" w:rsidP="007B70C0">
            <w:pPr>
              <w:widowControl w:val="0"/>
              <w:tabs>
                <w:tab w:val="left" w:pos="827"/>
                <w:tab w:val="left" w:pos="828"/>
              </w:tabs>
              <w:autoSpaceDE w:val="0"/>
              <w:autoSpaceDN w:val="0"/>
              <w:spacing w:after="120"/>
              <w:rPr>
                <w:rFonts w:ascii="Ravensbourne Sans" w:eastAsia="Arial" w:hAnsi="Ravensbourne Sans" w:cs="Arial"/>
                <w:kern w:val="0"/>
                <w:sz w:val="22"/>
                <w:szCs w:val="22"/>
                <w14:ligatures w14:val="none"/>
              </w:rPr>
            </w:pPr>
            <w:r w:rsidRPr="002C215E">
              <w:rPr>
                <w:rFonts w:ascii="Ravensbourne Sans" w:eastAsia="Arial" w:hAnsi="Ravensbourne Sans" w:cs="Arial"/>
                <w:kern w:val="0"/>
                <w:sz w:val="22"/>
                <w:szCs w:val="22"/>
                <w14:ligatures w14:val="none"/>
              </w:rPr>
              <w:t xml:space="preserve">Budgets: </w:t>
            </w:r>
            <w:r w:rsidR="00D46C47" w:rsidRPr="002C215E">
              <w:rPr>
                <w:rFonts w:ascii="Ravensbourne Sans" w:eastAsia="Arial" w:hAnsi="Ravensbourne Sans" w:cs="Arial"/>
                <w:kern w:val="0"/>
                <w:sz w:val="22"/>
                <w:szCs w:val="22"/>
                <w14:ligatures w14:val="none"/>
              </w:rPr>
              <w:t>course sessional staff and non-staff budgets</w:t>
            </w:r>
            <w:r w:rsidR="004C7422" w:rsidRPr="002C215E">
              <w:rPr>
                <w:rFonts w:ascii="Ravensbourne Sans" w:eastAsia="Arial" w:hAnsi="Ravensbourne Sans" w:cs="Arial"/>
                <w:kern w:val="0"/>
                <w:sz w:val="22"/>
                <w:szCs w:val="22"/>
                <w14:ligatures w14:val="none"/>
              </w:rPr>
              <w:t xml:space="preserve"> (with Head of Department)</w:t>
            </w:r>
          </w:p>
          <w:p w14:paraId="3E3ABCAD" w14:textId="1EF70416" w:rsidR="00553B2E" w:rsidRPr="002C215E" w:rsidRDefault="00553B2E" w:rsidP="007B70C0">
            <w:pPr>
              <w:widowControl w:val="0"/>
              <w:tabs>
                <w:tab w:val="left" w:pos="827"/>
                <w:tab w:val="left" w:pos="828"/>
              </w:tabs>
              <w:autoSpaceDE w:val="0"/>
              <w:autoSpaceDN w:val="0"/>
              <w:spacing w:after="120"/>
              <w:rPr>
                <w:rFonts w:ascii="Ravensbourne Sans" w:eastAsia="Arial" w:hAnsi="Ravensbourne Sans" w:cs="Arial"/>
                <w:color w:val="004F88"/>
                <w:kern w:val="0"/>
                <w:sz w:val="22"/>
                <w:szCs w:val="22"/>
                <w14:ligatures w14:val="none"/>
              </w:rPr>
            </w:pPr>
            <w:r w:rsidRPr="002C215E">
              <w:rPr>
                <w:rFonts w:ascii="Ravensbourne Sans" w:eastAsia="Arial" w:hAnsi="Ravensbourne Sans" w:cs="Arial"/>
                <w:kern w:val="0"/>
                <w:sz w:val="22"/>
                <w:szCs w:val="22"/>
                <w14:ligatures w14:val="none"/>
              </w:rPr>
              <w:t xml:space="preserve">Staff: </w:t>
            </w:r>
            <w:r w:rsidR="0049333E" w:rsidRPr="002C215E">
              <w:rPr>
                <w:rFonts w:ascii="Ravensbourne Sans" w:eastAsia="Arial" w:hAnsi="Ravensbourne Sans" w:cs="Arial"/>
                <w:kern w:val="0"/>
                <w:sz w:val="22"/>
                <w:szCs w:val="22"/>
                <w14:ligatures w14:val="none"/>
              </w:rPr>
              <w:t>course teaching staff; sessional lecturers</w:t>
            </w:r>
          </w:p>
          <w:p w14:paraId="3DA3E714" w14:textId="4DD581D2" w:rsidR="00344543" w:rsidRPr="002C215E" w:rsidRDefault="00553B2E" w:rsidP="007B70C0">
            <w:pPr>
              <w:widowControl w:val="0"/>
              <w:tabs>
                <w:tab w:val="left" w:pos="827"/>
                <w:tab w:val="left" w:pos="828"/>
              </w:tabs>
              <w:autoSpaceDE w:val="0"/>
              <w:autoSpaceDN w:val="0"/>
              <w:spacing w:after="120"/>
              <w:rPr>
                <w:rFonts w:ascii="Ravensbourne Sans" w:eastAsia="Arial" w:hAnsi="Ravensbourne Sans" w:cs="Arial"/>
                <w:kern w:val="0"/>
                <w:sz w:val="22"/>
                <w:szCs w:val="22"/>
                <w14:ligatures w14:val="none"/>
              </w:rPr>
            </w:pPr>
            <w:r w:rsidRPr="002C215E">
              <w:rPr>
                <w:rFonts w:ascii="Ravensbourne Sans" w:eastAsia="Arial" w:hAnsi="Ravensbourne Sans" w:cs="Arial"/>
                <w:kern w:val="0"/>
                <w:sz w:val="22"/>
                <w:szCs w:val="22"/>
                <w14:ligatures w14:val="none"/>
              </w:rPr>
              <w:t xml:space="preserve">Other: </w:t>
            </w:r>
            <w:r w:rsidR="007B70C0" w:rsidRPr="002C215E">
              <w:rPr>
                <w:rFonts w:ascii="Ravensbourne Sans" w:eastAsia="Arial" w:hAnsi="Ravensbourne Sans" w:cs="Arial"/>
                <w:kern w:val="0"/>
                <w:sz w:val="22"/>
                <w:szCs w:val="22"/>
                <w14:ligatures w14:val="none"/>
              </w:rPr>
              <w:t>teaching spaces (with Technical Services and Information Technology)</w:t>
            </w:r>
          </w:p>
        </w:tc>
      </w:tr>
    </w:tbl>
    <w:p w14:paraId="3B0C93EE" w14:textId="304B019B" w:rsidR="00534BC3" w:rsidRPr="002C215E" w:rsidRDefault="00534BC3" w:rsidP="00DC04DA">
      <w:pPr>
        <w:spacing w:after="0" w:line="240" w:lineRule="auto"/>
        <w:rPr>
          <w:rFonts w:ascii="Ravensbourne Sans" w:hAnsi="Ravensbourne Sans"/>
          <w:sz w:val="24"/>
          <w:szCs w:val="24"/>
        </w:rPr>
      </w:pPr>
    </w:p>
    <w:p w14:paraId="48896C94" w14:textId="77777777" w:rsidR="00534BC3" w:rsidRPr="002C215E" w:rsidRDefault="00534BC3">
      <w:pPr>
        <w:rPr>
          <w:rFonts w:ascii="Ravensbourne Sans" w:hAnsi="Ravensbourne Sans"/>
          <w:sz w:val="24"/>
          <w:szCs w:val="24"/>
        </w:rPr>
      </w:pPr>
      <w:r w:rsidRPr="002C215E">
        <w:rPr>
          <w:rFonts w:ascii="Ravensbourne Sans" w:hAnsi="Ravensbourne Sans"/>
          <w:sz w:val="24"/>
          <w:szCs w:val="24"/>
        </w:rPr>
        <w:br w:type="page"/>
      </w:r>
    </w:p>
    <w:p w14:paraId="13F16F64" w14:textId="77777777" w:rsidR="00D538B5" w:rsidRPr="002C215E" w:rsidRDefault="00D538B5" w:rsidP="00DC04DA">
      <w:pPr>
        <w:spacing w:after="0" w:line="240" w:lineRule="auto"/>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344543" w:rsidRPr="002C215E" w14:paraId="014D9259" w14:textId="77777777" w:rsidTr="00E075BF">
        <w:trPr>
          <w:trHeight w:val="454"/>
        </w:trPr>
        <w:tc>
          <w:tcPr>
            <w:tcW w:w="9781" w:type="dxa"/>
            <w:gridSpan w:val="3"/>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7AF0C1F3" w14:textId="30D22B97" w:rsidR="00344543" w:rsidRPr="002C215E" w:rsidRDefault="00344543" w:rsidP="00E075BF">
            <w:pPr>
              <w:pStyle w:val="TableParagraph"/>
              <w:spacing w:before="120" w:after="120"/>
              <w:ind w:left="108"/>
              <w:rPr>
                <w:rFonts w:ascii="Ravensbourne Sans" w:hAnsi="Ravensbourne Sans"/>
                <w:b/>
                <w:bCs/>
                <w:spacing w:val="-2"/>
                <w:sz w:val="24"/>
                <w:szCs w:val="24"/>
                <w14:ligatures w14:val="standardContextual"/>
              </w:rPr>
            </w:pPr>
            <w:r w:rsidRPr="002C215E">
              <w:rPr>
                <w:rFonts w:ascii="Ravensbourne Sans" w:hAnsi="Ravensbourne Sans" w:cs="Calibri"/>
                <w:b/>
                <w:bCs/>
                <w:sz w:val="24"/>
                <w:szCs w:val="24"/>
                <w14:ligatures w14:val="standardContextual"/>
              </w:rPr>
              <w:t>Person Specification</w:t>
            </w:r>
          </w:p>
        </w:tc>
      </w:tr>
      <w:tr w:rsidR="00E26F6C" w:rsidRPr="002C215E" w14:paraId="045B012B" w14:textId="77777777" w:rsidTr="00E075BF">
        <w:trPr>
          <w:trHeight w:val="454"/>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5D2CA570" w14:textId="3366E37E" w:rsidR="00E26F6C" w:rsidRPr="002C215E" w:rsidRDefault="00E26F6C" w:rsidP="00DC04DA">
            <w:pPr>
              <w:pStyle w:val="TableParagraph"/>
              <w:spacing w:before="120" w:after="120"/>
              <w:ind w:left="108"/>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t>Knowledge and Experience</w:t>
            </w: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14D3A942" w14:textId="77777777" w:rsidR="00E26F6C" w:rsidRPr="002C215E" w:rsidRDefault="00E26F6C" w:rsidP="00DC04DA">
            <w:pPr>
              <w:pStyle w:val="TableParagraph"/>
              <w:spacing w:before="120" w:after="120"/>
              <w:ind w:left="108"/>
              <w:jc w:val="center"/>
              <w:rPr>
                <w:rFonts w:ascii="Ravensbourne Sans" w:hAnsi="Ravensbourne Sans"/>
                <w:b/>
                <w:bCs/>
                <w:sz w:val="24"/>
                <w:szCs w:val="24"/>
                <w14:ligatures w14:val="standardContextual"/>
              </w:rPr>
            </w:pPr>
            <w:r w:rsidRPr="002C215E">
              <w:rPr>
                <w:rFonts w:ascii="Ravensbourne Sans" w:hAnsi="Ravensbourne Sans"/>
                <w:b/>
                <w:bCs/>
                <w:spacing w:val="-2"/>
                <w:sz w:val="24"/>
                <w:szCs w:val="24"/>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7110E37" w14:textId="77777777" w:rsidR="00E26F6C" w:rsidRPr="002C215E" w:rsidRDefault="00E26F6C" w:rsidP="00DC04DA">
            <w:pPr>
              <w:pStyle w:val="TableParagraph"/>
              <w:spacing w:before="120" w:after="120"/>
              <w:ind w:left="108"/>
              <w:jc w:val="center"/>
              <w:rPr>
                <w:rFonts w:ascii="Ravensbourne Sans" w:hAnsi="Ravensbourne Sans"/>
                <w:b/>
                <w:bCs/>
                <w:sz w:val="24"/>
                <w:szCs w:val="24"/>
                <w14:ligatures w14:val="standardContextual"/>
              </w:rPr>
            </w:pPr>
            <w:r w:rsidRPr="002C215E">
              <w:rPr>
                <w:rFonts w:ascii="Ravensbourne Sans" w:hAnsi="Ravensbourne Sans"/>
                <w:b/>
                <w:bCs/>
                <w:spacing w:val="-2"/>
                <w:sz w:val="24"/>
                <w:szCs w:val="24"/>
                <w14:ligatures w14:val="standardContextual"/>
              </w:rPr>
              <w:t>Desirable</w:t>
            </w:r>
          </w:p>
        </w:tc>
      </w:tr>
      <w:tr w:rsidR="00E26F6C" w:rsidRPr="002C215E" w14:paraId="69031C62" w14:textId="77777777" w:rsidTr="00553B2E">
        <w:trPr>
          <w:trHeight w:val="2057"/>
        </w:trPr>
        <w:tc>
          <w:tcPr>
            <w:tcW w:w="6662" w:type="dxa"/>
            <w:tcBorders>
              <w:top w:val="nil"/>
              <w:left w:val="single" w:sz="8" w:space="0" w:color="000000"/>
              <w:bottom w:val="single" w:sz="8" w:space="0" w:color="000000"/>
              <w:right w:val="single" w:sz="8" w:space="0" w:color="000000"/>
            </w:tcBorders>
            <w:hideMark/>
          </w:tcPr>
          <w:p w14:paraId="3248700A" w14:textId="5C0BF656" w:rsidR="00E26F6C" w:rsidRPr="002C215E" w:rsidRDefault="00E26F6C" w:rsidP="00D43186">
            <w:pPr>
              <w:pStyle w:val="TableParagraph"/>
              <w:spacing w:before="120" w:after="120"/>
              <w:ind w:left="136"/>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t>Education</w:t>
            </w:r>
          </w:p>
          <w:p w14:paraId="25C1ED36" w14:textId="355A6E0C" w:rsidR="00CA27CA" w:rsidRPr="00CB138F" w:rsidRDefault="00CA27CA" w:rsidP="00136F4C">
            <w:pPr>
              <w:pStyle w:val="TableParagraph"/>
              <w:widowControl w:val="0"/>
              <w:tabs>
                <w:tab w:val="left" w:pos="111"/>
                <w:tab w:val="left" w:pos="254"/>
              </w:tabs>
              <w:kinsoku w:val="0"/>
              <w:overflowPunct w:val="0"/>
              <w:adjustRightInd w:val="0"/>
              <w:ind w:left="113" w:right="936"/>
              <w:rPr>
                <w:rFonts w:ascii="Ravensbourne Sans" w:hAnsi="Ravensbourne Sans"/>
                <w:spacing w:val="-2"/>
              </w:rPr>
            </w:pPr>
            <w:r w:rsidRPr="00CB138F">
              <w:rPr>
                <w:rFonts w:ascii="Ravensbourne Sans" w:hAnsi="Ravensbourne Sans"/>
                <w:spacing w:val="-2"/>
              </w:rPr>
              <w:t>A first degree, or appropriate professional qualification</w:t>
            </w:r>
            <w:r w:rsidR="00CB138F">
              <w:rPr>
                <w:rFonts w:ascii="Ravensbourne Sans" w:hAnsi="Ravensbourne Sans"/>
                <w:spacing w:val="-2"/>
              </w:rPr>
              <w:t>.</w:t>
            </w:r>
          </w:p>
          <w:p w14:paraId="079343A4" w14:textId="77777777" w:rsidR="00CA27CA" w:rsidRPr="00CB138F" w:rsidRDefault="00CA27CA" w:rsidP="00136F4C">
            <w:pPr>
              <w:pStyle w:val="TableParagraph"/>
              <w:widowControl w:val="0"/>
              <w:tabs>
                <w:tab w:val="left" w:pos="111"/>
                <w:tab w:val="left" w:pos="254"/>
              </w:tabs>
              <w:kinsoku w:val="0"/>
              <w:overflowPunct w:val="0"/>
              <w:adjustRightInd w:val="0"/>
              <w:ind w:left="111" w:right="938"/>
              <w:rPr>
                <w:rFonts w:ascii="Ravensbourne Sans" w:hAnsi="Ravensbourne Sans"/>
                <w:spacing w:val="-2"/>
              </w:rPr>
            </w:pPr>
          </w:p>
          <w:p w14:paraId="0D2002B7" w14:textId="77D920D3" w:rsidR="00617276" w:rsidRPr="002C215E" w:rsidRDefault="00617276" w:rsidP="00136F4C">
            <w:pPr>
              <w:pStyle w:val="TableParagraph"/>
              <w:widowControl w:val="0"/>
              <w:tabs>
                <w:tab w:val="left" w:pos="111"/>
                <w:tab w:val="left" w:pos="254"/>
              </w:tabs>
              <w:kinsoku w:val="0"/>
              <w:overflowPunct w:val="0"/>
              <w:adjustRightInd w:val="0"/>
              <w:ind w:left="111" w:right="938"/>
              <w:rPr>
                <w:rFonts w:ascii="Ravensbourne Sans" w:hAnsi="Ravensbourne Sans"/>
                <w:spacing w:val="-2"/>
              </w:rPr>
            </w:pPr>
            <w:r w:rsidRPr="002C215E">
              <w:rPr>
                <w:rFonts w:ascii="Ravensbourne Sans" w:hAnsi="Ravensbourne Sans"/>
                <w:spacing w:val="-2"/>
              </w:rPr>
              <w:t>A postgraduate qualification in an appropriate discipline.</w:t>
            </w:r>
          </w:p>
          <w:p w14:paraId="2014CEDE" w14:textId="77777777" w:rsidR="00617276" w:rsidRPr="002C215E" w:rsidRDefault="00617276" w:rsidP="00136F4C">
            <w:pPr>
              <w:pStyle w:val="TableParagraph"/>
              <w:widowControl w:val="0"/>
              <w:tabs>
                <w:tab w:val="left" w:pos="111"/>
                <w:tab w:val="left" w:pos="254"/>
              </w:tabs>
              <w:kinsoku w:val="0"/>
              <w:overflowPunct w:val="0"/>
              <w:adjustRightInd w:val="0"/>
              <w:ind w:left="111" w:right="938"/>
              <w:rPr>
                <w:rFonts w:ascii="Ravensbourne Sans" w:hAnsi="Ravensbourne Sans"/>
                <w:spacing w:val="-2"/>
              </w:rPr>
            </w:pPr>
          </w:p>
          <w:p w14:paraId="5950F0D1" w14:textId="439050B8" w:rsidR="00617276" w:rsidRPr="002C215E" w:rsidRDefault="00617276" w:rsidP="00136F4C">
            <w:pPr>
              <w:pStyle w:val="TableParagraph"/>
              <w:widowControl w:val="0"/>
              <w:tabs>
                <w:tab w:val="left" w:pos="111"/>
                <w:tab w:val="left" w:pos="254"/>
              </w:tabs>
              <w:kinsoku w:val="0"/>
              <w:overflowPunct w:val="0"/>
              <w:adjustRightInd w:val="0"/>
              <w:ind w:left="111" w:right="938"/>
              <w:rPr>
                <w:rFonts w:ascii="Ravensbourne Sans" w:hAnsi="Ravensbourne Sans"/>
                <w:spacing w:val="-9"/>
              </w:rPr>
            </w:pPr>
            <w:r w:rsidRPr="002C215E">
              <w:rPr>
                <w:rFonts w:ascii="Ravensbourne Sans" w:hAnsi="Ravensbourne Sans"/>
              </w:rPr>
              <w:t>A</w:t>
            </w:r>
            <w:r w:rsidRPr="002C215E">
              <w:rPr>
                <w:rFonts w:ascii="Ravensbourne Sans" w:hAnsi="Ravensbourne Sans"/>
                <w:spacing w:val="-9"/>
              </w:rPr>
              <w:t xml:space="preserve"> </w:t>
            </w:r>
            <w:r w:rsidRPr="002C215E">
              <w:rPr>
                <w:rFonts w:ascii="Ravensbourne Sans" w:hAnsi="Ravensbourne Sans"/>
              </w:rPr>
              <w:t>PGCE</w:t>
            </w:r>
            <w:r w:rsidRPr="002C215E">
              <w:rPr>
                <w:rFonts w:ascii="Ravensbourne Sans" w:hAnsi="Ravensbourne Sans"/>
                <w:spacing w:val="-10"/>
              </w:rPr>
              <w:t xml:space="preserve"> </w:t>
            </w:r>
            <w:r w:rsidRPr="002C215E">
              <w:rPr>
                <w:rFonts w:ascii="Ravensbourne Sans" w:hAnsi="Ravensbourne Sans"/>
              </w:rPr>
              <w:t>or</w:t>
            </w:r>
            <w:r w:rsidRPr="002C215E">
              <w:rPr>
                <w:rFonts w:ascii="Ravensbourne Sans" w:hAnsi="Ravensbourne Sans"/>
                <w:spacing w:val="-9"/>
              </w:rPr>
              <w:t xml:space="preserve"> similar teaching qualification (or the willingness to achieve this)</w:t>
            </w:r>
            <w:r w:rsidR="002334CA">
              <w:rPr>
                <w:rFonts w:ascii="Ravensbourne Sans" w:hAnsi="Ravensbourne Sans"/>
                <w:spacing w:val="-9"/>
              </w:rPr>
              <w:t>.</w:t>
            </w:r>
          </w:p>
          <w:p w14:paraId="1133576C" w14:textId="77777777" w:rsidR="00617276" w:rsidRPr="002C215E" w:rsidRDefault="00617276" w:rsidP="00136F4C">
            <w:pPr>
              <w:pStyle w:val="TableParagraph"/>
              <w:widowControl w:val="0"/>
              <w:tabs>
                <w:tab w:val="left" w:pos="111"/>
                <w:tab w:val="left" w:pos="254"/>
              </w:tabs>
              <w:kinsoku w:val="0"/>
              <w:overflowPunct w:val="0"/>
              <w:adjustRightInd w:val="0"/>
              <w:ind w:left="111" w:right="938"/>
              <w:rPr>
                <w:rFonts w:ascii="Ravensbourne Sans" w:hAnsi="Ravensbourne Sans"/>
                <w:spacing w:val="-9"/>
              </w:rPr>
            </w:pPr>
          </w:p>
          <w:p w14:paraId="3EB6E7BA" w14:textId="77777777" w:rsidR="00E26F6C" w:rsidRPr="002C215E" w:rsidRDefault="00617276" w:rsidP="00136F4C">
            <w:pPr>
              <w:pStyle w:val="TableParagraph"/>
              <w:widowControl w:val="0"/>
              <w:tabs>
                <w:tab w:val="left" w:pos="111"/>
                <w:tab w:val="left" w:pos="254"/>
              </w:tabs>
              <w:kinsoku w:val="0"/>
              <w:overflowPunct w:val="0"/>
              <w:adjustRightInd w:val="0"/>
              <w:ind w:left="111" w:right="938"/>
              <w:rPr>
                <w:rFonts w:ascii="Ravensbourne Sans" w:hAnsi="Ravensbourne Sans"/>
              </w:rPr>
            </w:pPr>
            <w:r w:rsidRPr="002C215E">
              <w:rPr>
                <w:rFonts w:ascii="Ravensbourne Sans" w:hAnsi="Ravensbourne Sans"/>
              </w:rPr>
              <w:t>HEA</w:t>
            </w:r>
            <w:r w:rsidRPr="002C215E">
              <w:rPr>
                <w:rFonts w:ascii="Ravensbourne Sans" w:hAnsi="Ravensbourne Sans"/>
                <w:spacing w:val="-7"/>
              </w:rPr>
              <w:t xml:space="preserve"> </w:t>
            </w:r>
            <w:r w:rsidRPr="002C215E">
              <w:rPr>
                <w:rFonts w:ascii="Ravensbourne Sans" w:hAnsi="Ravensbourne Sans"/>
              </w:rPr>
              <w:t>accreditation</w:t>
            </w:r>
            <w:r w:rsidRPr="002C215E">
              <w:rPr>
                <w:rFonts w:ascii="Ravensbourne Sans" w:hAnsi="Ravensbourne Sans"/>
                <w:spacing w:val="-7"/>
              </w:rPr>
              <w:t xml:space="preserve"> </w:t>
            </w:r>
            <w:r w:rsidRPr="002C215E">
              <w:rPr>
                <w:rFonts w:ascii="Ravensbourne Sans" w:hAnsi="Ravensbourne Sans"/>
              </w:rPr>
              <w:t>or</w:t>
            </w:r>
            <w:r w:rsidRPr="002C215E">
              <w:rPr>
                <w:rFonts w:ascii="Ravensbourne Sans" w:hAnsi="Ravensbourne Sans"/>
                <w:spacing w:val="-11"/>
              </w:rPr>
              <w:t xml:space="preserve"> </w:t>
            </w:r>
            <w:r w:rsidRPr="002C215E">
              <w:rPr>
                <w:rFonts w:ascii="Ravensbourne Sans" w:hAnsi="Ravensbourne Sans"/>
              </w:rPr>
              <w:t>the</w:t>
            </w:r>
            <w:r w:rsidRPr="002C215E">
              <w:rPr>
                <w:rFonts w:ascii="Ravensbourne Sans" w:hAnsi="Ravensbourne Sans"/>
                <w:spacing w:val="-9"/>
              </w:rPr>
              <w:t xml:space="preserve"> </w:t>
            </w:r>
            <w:r w:rsidRPr="002C215E">
              <w:rPr>
                <w:rFonts w:ascii="Ravensbourne Sans" w:hAnsi="Ravensbourne Sans"/>
              </w:rPr>
              <w:t>ability</w:t>
            </w:r>
            <w:r w:rsidRPr="002C215E">
              <w:rPr>
                <w:rFonts w:ascii="Ravensbourne Sans" w:hAnsi="Ravensbourne Sans"/>
                <w:spacing w:val="-11"/>
              </w:rPr>
              <w:t xml:space="preserve"> </w:t>
            </w:r>
            <w:r w:rsidRPr="002C215E">
              <w:rPr>
                <w:rFonts w:ascii="Ravensbourne Sans" w:hAnsi="Ravensbourne Sans"/>
              </w:rPr>
              <w:t>to</w:t>
            </w:r>
            <w:r w:rsidRPr="002C215E">
              <w:rPr>
                <w:rFonts w:ascii="Ravensbourne Sans" w:hAnsi="Ravensbourne Sans"/>
                <w:spacing w:val="-7"/>
              </w:rPr>
              <w:t xml:space="preserve"> </w:t>
            </w:r>
            <w:r w:rsidRPr="002C215E">
              <w:rPr>
                <w:rFonts w:ascii="Ravensbourne Sans" w:hAnsi="Ravensbourne Sans"/>
              </w:rPr>
              <w:t>achieve it.</w:t>
            </w:r>
          </w:p>
          <w:p w14:paraId="0DA658E0" w14:textId="24E7A68D" w:rsidR="00584C84" w:rsidRPr="002C215E" w:rsidRDefault="00584C84" w:rsidP="00584C84">
            <w:pPr>
              <w:pStyle w:val="TableParagraph"/>
              <w:widowControl w:val="0"/>
              <w:tabs>
                <w:tab w:val="left" w:pos="111"/>
                <w:tab w:val="left" w:pos="254"/>
              </w:tabs>
              <w:kinsoku w:val="0"/>
              <w:overflowPunct w:val="0"/>
              <w:adjustRightInd w:val="0"/>
              <w:spacing w:line="242" w:lineRule="auto"/>
              <w:ind w:right="938"/>
              <w:rPr>
                <w:rFonts w:ascii="Ravensbourne Sans" w:hAnsi="Ravensbourne Sans"/>
                <w:spacing w:val="-2"/>
              </w:rPr>
            </w:pPr>
          </w:p>
        </w:tc>
        <w:tc>
          <w:tcPr>
            <w:tcW w:w="1560" w:type="dxa"/>
            <w:tcBorders>
              <w:top w:val="nil"/>
              <w:left w:val="nil"/>
              <w:bottom w:val="single" w:sz="8" w:space="0" w:color="000000"/>
              <w:right w:val="single" w:sz="8" w:space="0" w:color="000000"/>
            </w:tcBorders>
          </w:tcPr>
          <w:p w14:paraId="41AC344F" w14:textId="7E1CEF97" w:rsidR="00E26F6C" w:rsidRPr="00584C84" w:rsidRDefault="00E26F6C" w:rsidP="003D59ED">
            <w:pPr>
              <w:pStyle w:val="TableParagraph"/>
              <w:tabs>
                <w:tab w:val="left" w:pos="620"/>
                <w:tab w:val="center" w:pos="838"/>
              </w:tabs>
              <w:spacing w:before="120" w:after="120"/>
              <w:ind w:left="136"/>
              <w:rPr>
                <w:rFonts w:ascii="Ravensbourne Sans" w:hAnsi="Ravensbourne Sans"/>
                <w:sz w:val="24"/>
                <w:szCs w:val="24"/>
                <w14:ligatures w14:val="standardContextual"/>
              </w:rPr>
            </w:pPr>
          </w:p>
          <w:p w14:paraId="065F979D" w14:textId="241B9F17" w:rsidR="00E26F6C" w:rsidRPr="009C45B6" w:rsidRDefault="00050042" w:rsidP="007268B9">
            <w:pPr>
              <w:pStyle w:val="TableParagraph"/>
              <w:jc w:val="center"/>
              <w:rPr>
                <w:rFonts w:ascii="Ravensbourne Sans" w:hAnsi="Ravensbourne Sans"/>
                <w14:ligatures w14:val="standardContextual"/>
              </w:rPr>
            </w:pPr>
            <w:r w:rsidRPr="009C45B6">
              <w:rPr>
                <w:rFonts w:ascii="Ravensbourne Sans" w:hAnsi="Ravensbourne Sans"/>
                <w14:ligatures w14:val="standardContextual"/>
              </w:rPr>
              <w:t>X</w:t>
            </w:r>
          </w:p>
          <w:p w14:paraId="1C481E81" w14:textId="77777777" w:rsidR="00E26F6C" w:rsidRPr="009C45B6" w:rsidRDefault="00E26F6C" w:rsidP="007268B9">
            <w:pPr>
              <w:pStyle w:val="TableParagraph"/>
              <w:jc w:val="center"/>
              <w:rPr>
                <w:rFonts w:ascii="Ravensbourne Sans" w:hAnsi="Ravensbourne Sans"/>
                <w14:ligatures w14:val="standardContextual"/>
              </w:rPr>
            </w:pPr>
          </w:p>
          <w:p w14:paraId="15C704BF" w14:textId="11942555" w:rsidR="00E26F6C" w:rsidRPr="009C45B6" w:rsidRDefault="007E7418" w:rsidP="007268B9">
            <w:pPr>
              <w:pStyle w:val="TableParagraph"/>
              <w:jc w:val="center"/>
              <w:rPr>
                <w:rFonts w:ascii="Ravensbourne Sans" w:hAnsi="Ravensbourne Sans"/>
                <w14:ligatures w14:val="standardContextual"/>
              </w:rPr>
            </w:pPr>
            <w:r>
              <w:rPr>
                <w:rFonts w:ascii="Ravensbourne Sans" w:hAnsi="Ravensbourne Sans"/>
                <w14:ligatures w14:val="standardContextual"/>
              </w:rPr>
              <w:t>X</w:t>
            </w:r>
          </w:p>
          <w:p w14:paraId="1F22977E" w14:textId="77777777" w:rsidR="00E26F6C" w:rsidRPr="009C45B6" w:rsidRDefault="00E26F6C" w:rsidP="002334CA">
            <w:pPr>
              <w:pStyle w:val="TableParagraph"/>
              <w:rPr>
                <w:rFonts w:ascii="Ravensbourne Sans" w:hAnsi="Ravensbourne Sans"/>
                <w14:ligatures w14:val="standardContextual"/>
              </w:rPr>
            </w:pPr>
          </w:p>
          <w:p w14:paraId="0D1A87EE" w14:textId="08B2E860" w:rsidR="00E26F6C" w:rsidRPr="009C45B6" w:rsidRDefault="005608E6" w:rsidP="007268B9">
            <w:pPr>
              <w:pStyle w:val="TableParagraph"/>
              <w:jc w:val="center"/>
              <w:rPr>
                <w:rFonts w:ascii="Ravensbourne Sans" w:hAnsi="Ravensbourne Sans"/>
                <w14:ligatures w14:val="standardContextual"/>
              </w:rPr>
            </w:pPr>
            <w:r w:rsidRPr="009C45B6">
              <w:rPr>
                <w:rFonts w:ascii="Ravensbourne Sans" w:hAnsi="Ravensbourne Sans"/>
                <w14:ligatures w14:val="standardContextual"/>
              </w:rPr>
              <w:t>X</w:t>
            </w:r>
          </w:p>
          <w:p w14:paraId="4DDD700E" w14:textId="77777777" w:rsidR="00E26F6C" w:rsidRDefault="00E26F6C" w:rsidP="007268B9">
            <w:pPr>
              <w:pStyle w:val="TableParagraph"/>
              <w:jc w:val="center"/>
              <w:rPr>
                <w:rFonts w:ascii="Ravensbourne Sans" w:hAnsi="Ravensbourne Sans"/>
                <w14:ligatures w14:val="standardContextual"/>
              </w:rPr>
            </w:pPr>
          </w:p>
          <w:p w14:paraId="62268AC0" w14:textId="77777777" w:rsidR="00584C84" w:rsidRPr="009C45B6" w:rsidRDefault="00584C84" w:rsidP="007268B9">
            <w:pPr>
              <w:pStyle w:val="TableParagraph"/>
              <w:jc w:val="center"/>
              <w:rPr>
                <w:rFonts w:ascii="Ravensbourne Sans" w:hAnsi="Ravensbourne Sans"/>
                <w14:ligatures w14:val="standardContextual"/>
              </w:rPr>
            </w:pPr>
          </w:p>
          <w:p w14:paraId="5D16FA2E" w14:textId="77777777" w:rsidR="00E26F6C" w:rsidRDefault="00A008FD" w:rsidP="00A008FD">
            <w:pPr>
              <w:pStyle w:val="TableParagraph"/>
              <w:jc w:val="center"/>
              <w:rPr>
                <w:rFonts w:ascii="Ravensbourne Sans" w:hAnsi="Ravensbourne Sans"/>
                <w14:ligatures w14:val="standardContextual"/>
              </w:rPr>
            </w:pPr>
            <w:r w:rsidRPr="009C45B6">
              <w:rPr>
                <w:rFonts w:ascii="Ravensbourne Sans" w:hAnsi="Ravensbourne Sans"/>
                <w14:ligatures w14:val="standardContextual"/>
              </w:rPr>
              <w:t>X</w:t>
            </w:r>
          </w:p>
          <w:p w14:paraId="52FF76B0" w14:textId="26AA4588" w:rsidR="00087F14" w:rsidRPr="009C45B6" w:rsidRDefault="00087F14" w:rsidP="00A008FD">
            <w:pPr>
              <w:pStyle w:val="TableParagraph"/>
              <w:jc w:val="center"/>
              <w:rPr>
                <w:rFonts w:ascii="Ravensbourne Sans" w:hAnsi="Ravensbourne Sans"/>
                <w14:ligatures w14:val="standardContextual"/>
              </w:rPr>
            </w:pPr>
          </w:p>
        </w:tc>
        <w:tc>
          <w:tcPr>
            <w:tcW w:w="1559" w:type="dxa"/>
            <w:tcBorders>
              <w:top w:val="nil"/>
              <w:left w:val="nil"/>
              <w:bottom w:val="single" w:sz="8" w:space="0" w:color="000000"/>
              <w:right w:val="single" w:sz="8" w:space="0" w:color="000000"/>
            </w:tcBorders>
          </w:tcPr>
          <w:p w14:paraId="2D792F4E" w14:textId="77777777" w:rsidR="00E26F6C" w:rsidRPr="009C45B6" w:rsidRDefault="00E26F6C" w:rsidP="00050042">
            <w:pPr>
              <w:pStyle w:val="TableParagraph"/>
              <w:spacing w:before="120" w:after="120"/>
              <w:ind w:left="136"/>
              <w:jc w:val="center"/>
              <w:rPr>
                <w:rFonts w:ascii="Ravensbourne Sans" w:hAnsi="Ravensbourne Sans"/>
                <w14:ligatures w14:val="standardContextual"/>
              </w:rPr>
            </w:pPr>
          </w:p>
          <w:p w14:paraId="1D18965C" w14:textId="77777777" w:rsidR="00E26F6C" w:rsidRPr="009C45B6" w:rsidRDefault="00E26F6C" w:rsidP="007268B9">
            <w:pPr>
              <w:pStyle w:val="TableParagraph"/>
              <w:jc w:val="center"/>
              <w:rPr>
                <w:rFonts w:ascii="Ravensbourne Sans" w:hAnsi="Ravensbourne Sans"/>
                <w14:ligatures w14:val="standardContextual"/>
              </w:rPr>
            </w:pPr>
          </w:p>
          <w:p w14:paraId="534D04CA" w14:textId="77777777" w:rsidR="00E26F6C" w:rsidRPr="009C45B6" w:rsidRDefault="00E26F6C" w:rsidP="007268B9">
            <w:pPr>
              <w:pStyle w:val="TableParagraph"/>
              <w:jc w:val="center"/>
              <w:rPr>
                <w:rFonts w:ascii="Ravensbourne Sans" w:hAnsi="Ravensbourne Sans"/>
                <w14:ligatures w14:val="standardContextual"/>
              </w:rPr>
            </w:pPr>
          </w:p>
          <w:p w14:paraId="4CBD8A28" w14:textId="7B68DB5B" w:rsidR="00E26F6C" w:rsidRPr="009C45B6" w:rsidRDefault="00E26F6C" w:rsidP="007268B9">
            <w:pPr>
              <w:pStyle w:val="TableParagraph"/>
              <w:jc w:val="center"/>
              <w:rPr>
                <w:rFonts w:ascii="Ravensbourne Sans" w:hAnsi="Ravensbourne Sans"/>
              </w:rPr>
            </w:pPr>
          </w:p>
          <w:p w14:paraId="1E69F308" w14:textId="77777777" w:rsidR="00E26F6C" w:rsidRPr="009C45B6" w:rsidRDefault="00E26F6C" w:rsidP="007268B9">
            <w:pPr>
              <w:pStyle w:val="TableParagraph"/>
              <w:jc w:val="center"/>
              <w:rPr>
                <w:rFonts w:ascii="Ravensbourne Sans" w:hAnsi="Ravensbourne Sans"/>
              </w:rPr>
            </w:pPr>
          </w:p>
          <w:p w14:paraId="619D2CDB" w14:textId="77777777" w:rsidR="00E26F6C" w:rsidRPr="009C45B6" w:rsidRDefault="00E26F6C" w:rsidP="007268B9">
            <w:pPr>
              <w:pStyle w:val="TableParagraph"/>
              <w:jc w:val="center"/>
              <w:rPr>
                <w:rFonts w:ascii="Ravensbourne Sans" w:hAnsi="Ravensbourne Sans"/>
              </w:rPr>
            </w:pPr>
          </w:p>
          <w:p w14:paraId="65CEBB2D" w14:textId="77777777" w:rsidR="00E26F6C" w:rsidRPr="009C45B6" w:rsidRDefault="00E26F6C" w:rsidP="007268B9">
            <w:pPr>
              <w:pStyle w:val="TableParagraph"/>
              <w:jc w:val="center"/>
              <w:rPr>
                <w:rFonts w:ascii="Ravensbourne Sans" w:hAnsi="Ravensbourne Sans"/>
              </w:rPr>
            </w:pPr>
          </w:p>
          <w:p w14:paraId="46EFA396" w14:textId="77777777" w:rsidR="00E26F6C" w:rsidRPr="009C45B6" w:rsidRDefault="00E26F6C" w:rsidP="007268B9">
            <w:pPr>
              <w:pStyle w:val="TableParagraph"/>
              <w:jc w:val="center"/>
              <w:rPr>
                <w:rFonts w:ascii="Ravensbourne Sans" w:hAnsi="Ravensbourne Sans" w:cs="Times New Roman"/>
                <w14:ligatures w14:val="standardContextual"/>
              </w:rPr>
            </w:pPr>
          </w:p>
          <w:p w14:paraId="6DC2E61F" w14:textId="77777777" w:rsidR="00E26F6C" w:rsidRPr="009C45B6" w:rsidRDefault="00E26F6C" w:rsidP="00A008FD">
            <w:pPr>
              <w:pStyle w:val="TableParagraph"/>
              <w:rPr>
                <w:rFonts w:ascii="Ravensbourne Sans" w:hAnsi="Ravensbourne Sans" w:cs="Times New Roman"/>
                <w14:ligatures w14:val="standardContextual"/>
              </w:rPr>
            </w:pPr>
          </w:p>
        </w:tc>
      </w:tr>
      <w:tr w:rsidR="00E26F6C" w:rsidRPr="002C215E" w14:paraId="0D4D2EB1" w14:textId="77777777" w:rsidTr="00A34495">
        <w:trPr>
          <w:trHeight w:val="1407"/>
        </w:trPr>
        <w:tc>
          <w:tcPr>
            <w:tcW w:w="6662" w:type="dxa"/>
            <w:tcBorders>
              <w:top w:val="nil"/>
              <w:left w:val="single" w:sz="8" w:space="0" w:color="000000"/>
              <w:bottom w:val="single" w:sz="8" w:space="0" w:color="000000"/>
              <w:right w:val="single" w:sz="8" w:space="0" w:color="000000"/>
            </w:tcBorders>
          </w:tcPr>
          <w:p w14:paraId="326B49DB" w14:textId="3FE6F60B" w:rsidR="00E26F6C" w:rsidRPr="002C215E" w:rsidRDefault="00E26F6C" w:rsidP="00A008FD">
            <w:pPr>
              <w:pStyle w:val="TableParagraph"/>
              <w:spacing w:before="120" w:after="120"/>
              <w:ind w:left="136"/>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t>Professional qualifications</w:t>
            </w:r>
            <w:r w:rsidR="00A34495" w:rsidRPr="002C215E">
              <w:rPr>
                <w:rFonts w:ascii="Ravensbourne Sans" w:hAnsi="Ravensbourne Sans" w:cs="Calibri"/>
                <w:b/>
                <w:bCs/>
                <w:sz w:val="24"/>
                <w:szCs w:val="24"/>
                <w14:ligatures w14:val="standardContextual"/>
              </w:rPr>
              <w:t>/experience</w:t>
            </w:r>
          </w:p>
          <w:p w14:paraId="160C6C43" w14:textId="2E3C5ADB" w:rsidR="00007A58" w:rsidRPr="002C215E" w:rsidRDefault="00007A58" w:rsidP="00063B7F">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 xml:space="preserve">Experience of working in </w:t>
            </w:r>
            <w:r w:rsidR="00B470E3">
              <w:rPr>
                <w:rFonts w:ascii="Ravensbourne Sans" w:hAnsi="Ravensbourne Sans"/>
                <w:sz w:val="22"/>
                <w:szCs w:val="22"/>
                <w14:ligatures w14:val="standardContextual"/>
              </w:rPr>
              <w:t>cyber security</w:t>
            </w:r>
            <w:r w:rsidRPr="002C215E">
              <w:rPr>
                <w:rFonts w:ascii="Ravensbourne Sans" w:hAnsi="Ravensbourne Sans"/>
                <w:sz w:val="22"/>
                <w:szCs w:val="22"/>
                <w14:ligatures w14:val="standardContextual"/>
              </w:rPr>
              <w:t xml:space="preserve"> or a closely related sector.</w:t>
            </w:r>
          </w:p>
          <w:p w14:paraId="78CA0614" w14:textId="77777777" w:rsidR="0019377F" w:rsidRPr="002C215E" w:rsidRDefault="0019377F" w:rsidP="00063B7F">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4CD6E04F" w14:textId="72528238" w:rsidR="0019377F" w:rsidRPr="002C215E" w:rsidRDefault="0019377F" w:rsidP="00063B7F">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 xml:space="preserve">Knowledge and understanding of </w:t>
            </w:r>
            <w:r w:rsidR="00B470E3">
              <w:rPr>
                <w:rFonts w:ascii="Ravensbourne Sans" w:hAnsi="Ravensbourne Sans"/>
                <w:sz w:val="22"/>
                <w:szCs w:val="22"/>
                <w14:ligatures w14:val="standardContextual"/>
              </w:rPr>
              <w:t>cyber security</w:t>
            </w:r>
            <w:r w:rsidR="00D2691E">
              <w:rPr>
                <w:rFonts w:ascii="Ravensbourne Sans" w:hAnsi="Ravensbourne Sans"/>
                <w:sz w:val="22"/>
                <w:szCs w:val="22"/>
                <w14:ligatures w14:val="standardContextual"/>
              </w:rPr>
              <w:t xml:space="preserve"> </w:t>
            </w:r>
            <w:r w:rsidRPr="002C215E">
              <w:rPr>
                <w:rFonts w:ascii="Ravensbourne Sans" w:hAnsi="Ravensbourne Sans"/>
                <w:sz w:val="22"/>
                <w:szCs w:val="22"/>
                <w14:ligatures w14:val="standardContextual"/>
              </w:rPr>
              <w:t>either from a professional or educational perspective.</w:t>
            </w:r>
          </w:p>
          <w:p w14:paraId="0BCCAD15" w14:textId="77777777" w:rsidR="00F35869" w:rsidRPr="002C215E" w:rsidRDefault="00F35869" w:rsidP="00063B7F">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5D59D47D" w14:textId="7858ECE5" w:rsidR="00F35869" w:rsidRPr="002C215E" w:rsidRDefault="00F35869" w:rsidP="00063B7F">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Experience of line management of staff in an industr</w:t>
            </w:r>
            <w:r w:rsidR="00FC375E" w:rsidRPr="002C215E">
              <w:rPr>
                <w:rFonts w:ascii="Ravensbourne Sans" w:hAnsi="Ravensbourne Sans"/>
                <w:sz w:val="22"/>
                <w:szCs w:val="22"/>
                <w14:ligatures w14:val="standardContextual"/>
              </w:rPr>
              <w:t>ial</w:t>
            </w:r>
            <w:r w:rsidRPr="002C215E">
              <w:rPr>
                <w:rFonts w:ascii="Ravensbourne Sans" w:hAnsi="Ravensbourne Sans"/>
                <w:sz w:val="22"/>
                <w:szCs w:val="22"/>
                <w14:ligatures w14:val="standardContextual"/>
              </w:rPr>
              <w:t xml:space="preserve"> or academic context.</w:t>
            </w:r>
          </w:p>
          <w:p w14:paraId="5A39A47D" w14:textId="77777777" w:rsidR="00F35869" w:rsidRPr="002C215E" w:rsidRDefault="00F35869" w:rsidP="00063B7F">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47060411" w14:textId="59AE0B25" w:rsidR="0019377F" w:rsidRPr="002C215E" w:rsidRDefault="00F35869" w:rsidP="00063B7F">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 xml:space="preserve">A track record of research </w:t>
            </w:r>
            <w:r w:rsidR="00FC375E" w:rsidRPr="002C215E">
              <w:rPr>
                <w:rFonts w:ascii="Ravensbourne Sans" w:hAnsi="Ravensbourne Sans"/>
                <w:sz w:val="22"/>
                <w:szCs w:val="22"/>
                <w14:ligatures w14:val="standardContextual"/>
              </w:rPr>
              <w:t>or</w:t>
            </w:r>
            <w:r w:rsidRPr="002C215E">
              <w:rPr>
                <w:rFonts w:ascii="Ravensbourne Sans" w:hAnsi="Ravensbourne Sans"/>
                <w:sz w:val="22"/>
                <w:szCs w:val="22"/>
                <w14:ligatures w14:val="standardContextual"/>
              </w:rPr>
              <w:t xml:space="preserve"> knowledge exchange in an academic or industr</w:t>
            </w:r>
            <w:r w:rsidR="00FC375E" w:rsidRPr="002C215E">
              <w:rPr>
                <w:rFonts w:ascii="Ravensbourne Sans" w:hAnsi="Ravensbourne Sans"/>
                <w:sz w:val="22"/>
                <w:szCs w:val="22"/>
                <w14:ligatures w14:val="standardContextual"/>
              </w:rPr>
              <w:t>ial</w:t>
            </w:r>
            <w:r w:rsidRPr="002C215E">
              <w:rPr>
                <w:rFonts w:ascii="Ravensbourne Sans" w:hAnsi="Ravensbourne Sans"/>
                <w:sz w:val="22"/>
                <w:szCs w:val="22"/>
                <w14:ligatures w14:val="standardContextual"/>
              </w:rPr>
              <w:t xml:space="preserve"> context</w:t>
            </w:r>
            <w:r w:rsidR="00C72BAF" w:rsidRPr="002C215E">
              <w:rPr>
                <w:rFonts w:ascii="Ravensbourne Sans" w:hAnsi="Ravensbourne Sans"/>
                <w:sz w:val="22"/>
                <w:szCs w:val="22"/>
                <w14:ligatures w14:val="standardContextual"/>
              </w:rPr>
              <w:t xml:space="preserve"> (or the ability to develop)</w:t>
            </w:r>
            <w:r w:rsidRPr="002C215E">
              <w:rPr>
                <w:rFonts w:ascii="Ravensbourne Sans" w:hAnsi="Ravensbourne Sans"/>
                <w:sz w:val="22"/>
                <w:szCs w:val="22"/>
                <w14:ligatures w14:val="standardContextual"/>
              </w:rPr>
              <w:t>.</w:t>
            </w:r>
          </w:p>
          <w:p w14:paraId="0C98565C" w14:textId="77777777" w:rsidR="00E26F6C" w:rsidRPr="002C215E" w:rsidRDefault="00E26F6C" w:rsidP="00D43186">
            <w:pPr>
              <w:pStyle w:val="paragraph"/>
              <w:spacing w:before="0" w:beforeAutospacing="0" w:after="0" w:afterAutospacing="0"/>
              <w:ind w:left="135"/>
              <w:textAlignment w:val="baseline"/>
              <w:rPr>
                <w:rFonts w:ascii="Ravensbourne Sans" w:hAnsi="Ravensbourne Sans"/>
                <w:b/>
                <w:bCs/>
                <w14:ligatures w14:val="standardContextual"/>
              </w:rPr>
            </w:pPr>
          </w:p>
        </w:tc>
        <w:tc>
          <w:tcPr>
            <w:tcW w:w="1560" w:type="dxa"/>
            <w:tcBorders>
              <w:top w:val="nil"/>
              <w:left w:val="nil"/>
              <w:bottom w:val="single" w:sz="8" w:space="0" w:color="000000"/>
              <w:right w:val="single" w:sz="8" w:space="0" w:color="000000"/>
            </w:tcBorders>
          </w:tcPr>
          <w:p w14:paraId="4B35D234" w14:textId="77777777" w:rsidR="00E26F6C" w:rsidRPr="00087F14" w:rsidRDefault="00E26F6C" w:rsidP="00007A58">
            <w:pPr>
              <w:pStyle w:val="TableParagraph"/>
              <w:spacing w:before="120" w:after="120"/>
              <w:ind w:left="136"/>
              <w:rPr>
                <w:rFonts w:ascii="Ravensbourne Sans" w:hAnsi="Ravensbourne Sans"/>
                <w:sz w:val="24"/>
                <w:szCs w:val="24"/>
                <w14:ligatures w14:val="standardContextual"/>
              </w:rPr>
            </w:pPr>
          </w:p>
          <w:p w14:paraId="6ACDE9FF" w14:textId="77777777" w:rsidR="00E26F6C" w:rsidRPr="009C45B6" w:rsidRDefault="00E26F6C"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3718279E" w14:textId="77777777" w:rsidR="00E26F6C" w:rsidRPr="009C45B6" w:rsidRDefault="00E26F6C"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11F8CD6A" w14:textId="77777777" w:rsidR="00063B7F" w:rsidRPr="009C45B6"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72EE7980" w14:textId="43947B2D" w:rsidR="00063B7F" w:rsidRPr="009C45B6" w:rsidRDefault="000D61BC"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4C0E5273" w14:textId="77777777" w:rsidR="00063B7F" w:rsidRPr="009C45B6"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66628643" w14:textId="77777777" w:rsidR="00063B7F" w:rsidRPr="009C45B6"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77A76547" w14:textId="77777777" w:rsidR="00063B7F" w:rsidRPr="009C45B6"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5765131B" w14:textId="77777777" w:rsidR="00063B7F"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7EEC8B2F" w14:textId="77777777" w:rsidR="00C86C0C" w:rsidRPr="009C45B6" w:rsidRDefault="00C86C0C"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04907985" w14:textId="0C78CEB5" w:rsidR="00063B7F" w:rsidRPr="009C45B6" w:rsidRDefault="00E70683"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7896D9BD" w14:textId="77777777" w:rsidR="00063B7F" w:rsidRPr="009C45B6" w:rsidRDefault="00063B7F" w:rsidP="007268B9">
            <w:pPr>
              <w:pStyle w:val="TableParagraph"/>
              <w:jc w:val="center"/>
              <w:rPr>
                <w:rFonts w:ascii="Ravensbourne Sans" w:hAnsi="Ravensbourne Sans"/>
                <w14:ligatures w14:val="standardContextual"/>
              </w:rPr>
            </w:pPr>
          </w:p>
        </w:tc>
        <w:tc>
          <w:tcPr>
            <w:tcW w:w="1559" w:type="dxa"/>
            <w:tcBorders>
              <w:top w:val="nil"/>
              <w:left w:val="nil"/>
              <w:bottom w:val="single" w:sz="8" w:space="0" w:color="000000"/>
              <w:right w:val="single" w:sz="8" w:space="0" w:color="000000"/>
            </w:tcBorders>
          </w:tcPr>
          <w:p w14:paraId="51FA420E" w14:textId="77777777" w:rsidR="00E26F6C" w:rsidRPr="00087F14" w:rsidRDefault="00E26F6C" w:rsidP="00007A58">
            <w:pPr>
              <w:pStyle w:val="TableParagraph"/>
              <w:spacing w:before="120" w:after="120"/>
              <w:ind w:left="136"/>
              <w:rPr>
                <w:rFonts w:ascii="Ravensbourne Sans" w:hAnsi="Ravensbourne Sans" w:cs="Times New Roman"/>
                <w:sz w:val="24"/>
                <w:szCs w:val="24"/>
                <w14:ligatures w14:val="standardContextual"/>
              </w:rPr>
            </w:pPr>
          </w:p>
          <w:p w14:paraId="07E71912" w14:textId="7EAFEA98" w:rsidR="00007A58" w:rsidRPr="009C45B6" w:rsidRDefault="00007A58"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53C6BA62" w14:textId="77777777" w:rsidR="00007A58" w:rsidRPr="009C45B6" w:rsidRDefault="00007A58"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4F8C4730" w14:textId="77777777" w:rsidR="00063B7F" w:rsidRPr="009C45B6"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68FABA30" w14:textId="77777777" w:rsidR="00063B7F" w:rsidRPr="009C45B6"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4511E19A" w14:textId="77777777" w:rsidR="00063B7F" w:rsidRPr="009C45B6"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7D232959" w14:textId="77777777" w:rsidR="0048172F" w:rsidRDefault="0048172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17818A3B" w14:textId="6EB652FD" w:rsidR="00063B7F" w:rsidRPr="009C45B6" w:rsidRDefault="007A533D"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352F94A0" w14:textId="77777777" w:rsidR="00063B7F" w:rsidRPr="009C45B6" w:rsidRDefault="00063B7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293A09D0" w14:textId="77777777" w:rsidR="0048172F" w:rsidRPr="009C45B6" w:rsidRDefault="0048172F" w:rsidP="00034F5C">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21B546E4" w14:textId="77777777" w:rsidR="00063B7F" w:rsidRPr="009C45B6" w:rsidRDefault="00063B7F" w:rsidP="00FC4AA2">
            <w:pPr>
              <w:pStyle w:val="paragraph"/>
              <w:spacing w:before="0" w:beforeAutospacing="0" w:after="0" w:afterAutospacing="0"/>
              <w:textAlignment w:val="baseline"/>
              <w:rPr>
                <w:rFonts w:ascii="Ravensbourne Sans" w:hAnsi="Ravensbourne Sans"/>
                <w:sz w:val="22"/>
                <w:szCs w:val="22"/>
                <w14:ligatures w14:val="standardContextual"/>
              </w:rPr>
            </w:pPr>
          </w:p>
          <w:p w14:paraId="4E2C1C79" w14:textId="77777777" w:rsidR="00063B7F" w:rsidRPr="009C45B6" w:rsidRDefault="00063B7F" w:rsidP="007268B9">
            <w:pPr>
              <w:pStyle w:val="TableParagraph"/>
              <w:jc w:val="center"/>
              <w:rPr>
                <w:rFonts w:ascii="Ravensbourne Sans" w:hAnsi="Ravensbourne Sans" w:cs="Times New Roman"/>
                <w14:ligatures w14:val="standardContextual"/>
              </w:rPr>
            </w:pPr>
          </w:p>
        </w:tc>
      </w:tr>
      <w:tr w:rsidR="00E26F6C" w:rsidRPr="002C215E" w14:paraId="21A5F12E"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650502E2" w14:textId="038C11A6" w:rsidR="00E26F6C" w:rsidRPr="002C215E" w:rsidRDefault="00E26F6C" w:rsidP="00305163">
            <w:pPr>
              <w:pStyle w:val="TableParagraph"/>
              <w:spacing w:before="120" w:after="120"/>
              <w:ind w:left="136"/>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t>Higher Education knowledge</w:t>
            </w:r>
          </w:p>
          <w:p w14:paraId="7C5F6B11" w14:textId="00EE2EF7" w:rsidR="008A747D" w:rsidRPr="002C215E" w:rsidRDefault="008A747D" w:rsidP="008A747D">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 xml:space="preserve">Experience of teaching on a </w:t>
            </w:r>
            <w:r w:rsidR="00A62C48" w:rsidRPr="002C215E">
              <w:rPr>
                <w:rFonts w:ascii="Ravensbourne Sans" w:hAnsi="Ravensbourne Sans"/>
                <w:sz w:val="22"/>
                <w:szCs w:val="22"/>
                <w14:ligatures w14:val="standardContextual"/>
              </w:rPr>
              <w:t>relevant</w:t>
            </w:r>
            <w:r w:rsidRPr="002C215E">
              <w:rPr>
                <w:rFonts w:ascii="Ravensbourne Sans" w:hAnsi="Ravensbourne Sans"/>
                <w:sz w:val="22"/>
                <w:szCs w:val="22"/>
                <w14:ligatures w14:val="standardContextual"/>
              </w:rPr>
              <w:t xml:space="preserve"> </w:t>
            </w:r>
            <w:r w:rsidR="000B5ECE" w:rsidRPr="002C215E">
              <w:rPr>
                <w:rFonts w:ascii="Ravensbourne Sans" w:hAnsi="Ravensbourne Sans"/>
                <w:sz w:val="22"/>
                <w:szCs w:val="22"/>
                <w14:ligatures w14:val="standardContextual"/>
              </w:rPr>
              <w:t xml:space="preserve">undergraduate or postgraduate degree </w:t>
            </w:r>
            <w:r w:rsidRPr="002C215E">
              <w:rPr>
                <w:rFonts w:ascii="Ravensbourne Sans" w:hAnsi="Ravensbourne Sans"/>
                <w:sz w:val="22"/>
                <w:szCs w:val="22"/>
                <w14:ligatures w14:val="standardContextual"/>
              </w:rPr>
              <w:t>course</w:t>
            </w:r>
          </w:p>
          <w:p w14:paraId="739B68E7" w14:textId="77777777" w:rsidR="008A747D" w:rsidRPr="002C215E" w:rsidRDefault="008A747D" w:rsidP="008A747D">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2C145E54" w14:textId="1604DBEF" w:rsidR="008A747D" w:rsidRPr="002C215E" w:rsidRDefault="008A747D" w:rsidP="008A747D">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A track record of experience in academic processes and practices, including course</w:t>
            </w:r>
            <w:r w:rsidR="00225B60" w:rsidRPr="002C215E">
              <w:rPr>
                <w:rFonts w:ascii="Ravensbourne Sans" w:hAnsi="Ravensbourne Sans"/>
                <w:sz w:val="22"/>
                <w:szCs w:val="22"/>
                <w14:ligatures w14:val="standardContextual"/>
              </w:rPr>
              <w:t>/</w:t>
            </w:r>
            <w:r w:rsidRPr="002C215E">
              <w:rPr>
                <w:rFonts w:ascii="Ravensbourne Sans" w:hAnsi="Ravensbourne Sans"/>
                <w:sz w:val="22"/>
                <w:szCs w:val="22"/>
                <w14:ligatures w14:val="standardContextual"/>
              </w:rPr>
              <w:t>module design and development.</w:t>
            </w:r>
          </w:p>
          <w:p w14:paraId="24739276" w14:textId="77777777" w:rsidR="008A747D" w:rsidRPr="002C215E" w:rsidRDefault="008A747D" w:rsidP="008A747D">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00C67976" w14:textId="77777777" w:rsidR="008A747D" w:rsidRPr="002C215E" w:rsidRDefault="008A747D" w:rsidP="008A747D">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Experience of academic management, including for example assessment processes, course reporting, peer observation procedures, quality systems.</w:t>
            </w:r>
          </w:p>
          <w:p w14:paraId="592E4702" w14:textId="77777777" w:rsidR="008A747D" w:rsidRPr="002C215E" w:rsidRDefault="008A747D" w:rsidP="008A747D">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0C4C75FD" w14:textId="336FE9A0" w:rsidR="00E26F6C" w:rsidRPr="002C215E" w:rsidRDefault="008A747D" w:rsidP="008A747D">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A perspective on the broader development of the education sector, including for example pedagogic developments</w:t>
            </w:r>
            <w:r w:rsidR="00DC3E84" w:rsidRPr="002C215E">
              <w:rPr>
                <w:rFonts w:ascii="Ravensbourne Sans" w:hAnsi="Ravensbourne Sans"/>
                <w:sz w:val="22"/>
                <w:szCs w:val="22"/>
                <w14:ligatures w14:val="standardContextual"/>
              </w:rPr>
              <w:t>.</w:t>
            </w:r>
          </w:p>
          <w:p w14:paraId="68A24631" w14:textId="77777777" w:rsidR="00E26F6C" w:rsidRPr="002C215E" w:rsidRDefault="00E26F6C" w:rsidP="00D43186">
            <w:pPr>
              <w:autoSpaceDE w:val="0"/>
              <w:autoSpaceDN w:val="0"/>
              <w:spacing w:after="0" w:line="271" w:lineRule="exact"/>
              <w:ind w:left="135"/>
              <w:rPr>
                <w:rFonts w:ascii="Ravensbourne Sans" w:hAnsi="Ravensbourne Sans" w:cs="Aptos"/>
                <w:sz w:val="24"/>
                <w:szCs w:val="24"/>
                <w14:ligatures w14:val="none"/>
              </w:rPr>
            </w:pPr>
          </w:p>
        </w:tc>
        <w:tc>
          <w:tcPr>
            <w:tcW w:w="1560" w:type="dxa"/>
            <w:tcBorders>
              <w:top w:val="single" w:sz="8" w:space="0" w:color="000000"/>
              <w:left w:val="nil"/>
              <w:bottom w:val="single" w:sz="8" w:space="0" w:color="000000"/>
              <w:right w:val="single" w:sz="8" w:space="0" w:color="000000"/>
            </w:tcBorders>
          </w:tcPr>
          <w:p w14:paraId="346BA855" w14:textId="77777777" w:rsidR="00E26F6C" w:rsidRPr="00FC4AA2" w:rsidRDefault="00E26F6C" w:rsidP="009F1CF8">
            <w:pPr>
              <w:pStyle w:val="TableParagraph"/>
              <w:spacing w:before="120" w:after="120"/>
              <w:ind w:left="136"/>
              <w:rPr>
                <w:rFonts w:ascii="Ravensbourne Sans" w:hAnsi="Ravensbourne Sans"/>
                <w:sz w:val="24"/>
                <w:szCs w:val="24"/>
                <w14:ligatures w14:val="standardContextual"/>
              </w:rPr>
            </w:pPr>
          </w:p>
          <w:p w14:paraId="21259940" w14:textId="04318E82" w:rsidR="00E26F6C" w:rsidRPr="009C45B6" w:rsidRDefault="00C15D60"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5F562BFC"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0F051EB0"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3CA98262" w14:textId="7C34C440" w:rsidR="009F1CF8" w:rsidRPr="009C45B6" w:rsidRDefault="00C15D60"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4D26E780"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6B484570" w14:textId="77777777" w:rsidR="00C15D60" w:rsidRPr="009C45B6" w:rsidRDefault="00C15D60"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6D9188ED" w14:textId="246DFE23" w:rsidR="00C15D60" w:rsidRPr="009C45B6" w:rsidRDefault="00D652B4"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5C8D1C11"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3A74F3F5" w14:textId="77777777" w:rsidR="00E26F6C" w:rsidRPr="009C45B6" w:rsidRDefault="00E26F6C" w:rsidP="007268B9">
            <w:pPr>
              <w:pStyle w:val="TableParagraph"/>
              <w:spacing w:line="191" w:lineRule="exact"/>
              <w:ind w:left="242"/>
              <w:jc w:val="center"/>
              <w:rPr>
                <w:rFonts w:ascii="Ravensbourne Sans" w:hAnsi="Ravensbourne Sans"/>
                <w14:ligatures w14:val="standardContextual"/>
              </w:rPr>
            </w:pPr>
          </w:p>
        </w:tc>
        <w:tc>
          <w:tcPr>
            <w:tcW w:w="1559" w:type="dxa"/>
            <w:tcBorders>
              <w:top w:val="single" w:sz="8" w:space="0" w:color="000000"/>
              <w:left w:val="nil"/>
              <w:bottom w:val="single" w:sz="8" w:space="0" w:color="000000"/>
              <w:right w:val="single" w:sz="8" w:space="0" w:color="000000"/>
            </w:tcBorders>
          </w:tcPr>
          <w:p w14:paraId="33BFD153" w14:textId="77777777" w:rsidR="00E26F6C" w:rsidRPr="00FC4AA2" w:rsidRDefault="00E26F6C" w:rsidP="009F1CF8">
            <w:pPr>
              <w:pStyle w:val="TableParagraph"/>
              <w:spacing w:before="120" w:after="120"/>
              <w:ind w:left="136"/>
              <w:rPr>
                <w:rFonts w:ascii="Ravensbourne Sans" w:hAnsi="Ravensbourne Sans" w:cs="Times New Roman"/>
                <w:sz w:val="24"/>
                <w:szCs w:val="24"/>
                <w14:ligatures w14:val="standardContextual"/>
              </w:rPr>
            </w:pPr>
          </w:p>
          <w:p w14:paraId="60CE3664" w14:textId="77777777" w:rsidR="00E26F6C" w:rsidRPr="009C45B6" w:rsidRDefault="00E26F6C"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026E1C4C"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1DE74E55"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2D078D44"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7A293509"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6E8BCDCB"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2E7D4926" w14:textId="77777777" w:rsidR="00D652B4" w:rsidRPr="009C45B6" w:rsidRDefault="00D652B4"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248B80DC" w14:textId="77777777" w:rsidR="00D652B4" w:rsidRPr="009C45B6" w:rsidRDefault="00D652B4"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766F3C6C" w14:textId="77777777" w:rsidR="00D652B4" w:rsidRPr="009C45B6" w:rsidRDefault="00D652B4"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5DEB12FF" w14:textId="77777777" w:rsidR="009F1CF8" w:rsidRPr="009C45B6" w:rsidRDefault="009F1CF8"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36333EB3" w14:textId="66F91B90" w:rsidR="00D652B4" w:rsidRPr="009C45B6" w:rsidRDefault="00D652B4" w:rsidP="009F1CF8">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620980FA" w14:textId="44F8CDBC" w:rsidR="00E26F6C" w:rsidRPr="009C45B6" w:rsidRDefault="00E26F6C" w:rsidP="007268B9">
            <w:pPr>
              <w:pStyle w:val="TableParagraph"/>
              <w:jc w:val="center"/>
              <w:rPr>
                <w:rFonts w:ascii="Ravensbourne Sans" w:hAnsi="Ravensbourne Sans" w:cs="Times New Roman"/>
                <w14:ligatures w14:val="standardContextual"/>
              </w:rPr>
            </w:pPr>
          </w:p>
        </w:tc>
      </w:tr>
      <w:tr w:rsidR="00A34495" w:rsidRPr="002C215E" w14:paraId="4A2F8D28"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07391AC1" w14:textId="77777777" w:rsidR="00A34495" w:rsidRPr="002C215E" w:rsidRDefault="00A34495" w:rsidP="00305163">
            <w:pPr>
              <w:pStyle w:val="TableParagraph"/>
              <w:spacing w:before="120" w:after="120"/>
              <w:ind w:left="136"/>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t xml:space="preserve">Stakeholder </w:t>
            </w:r>
            <w:r w:rsidR="009C16A6" w:rsidRPr="002C215E">
              <w:rPr>
                <w:rFonts w:ascii="Ravensbourne Sans" w:hAnsi="Ravensbourne Sans" w:cs="Calibri"/>
                <w:b/>
                <w:bCs/>
                <w:sz w:val="24"/>
                <w:szCs w:val="24"/>
                <w14:ligatures w14:val="standardContextual"/>
              </w:rPr>
              <w:t>and</w:t>
            </w:r>
            <w:r w:rsidRPr="002C215E">
              <w:rPr>
                <w:rFonts w:ascii="Ravensbourne Sans" w:hAnsi="Ravensbourne Sans" w:cs="Calibri"/>
                <w:b/>
                <w:bCs/>
                <w:sz w:val="24"/>
                <w:szCs w:val="24"/>
                <w14:ligatures w14:val="standardContextual"/>
              </w:rPr>
              <w:t xml:space="preserve"> Project Management</w:t>
            </w:r>
          </w:p>
          <w:p w14:paraId="1AD5EC37" w14:textId="77777777" w:rsidR="005B1865" w:rsidRPr="002C215E" w:rsidRDefault="005B1865" w:rsidP="00FF6B5C">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2C215E">
              <w:rPr>
                <w:rFonts w:ascii="Ravensbourne Sans" w:hAnsi="Ravensbourne Sans"/>
                <w:sz w:val="22"/>
                <w:szCs w:val="22"/>
                <w14:ligatures w14:val="standardContextual"/>
              </w:rPr>
              <w:t>Experience of developing and delivering partnership projects to enhance learning and the student experience</w:t>
            </w:r>
            <w:r w:rsidR="00A6780A" w:rsidRPr="002C215E">
              <w:rPr>
                <w:rFonts w:ascii="Ravensbourne Sans" w:hAnsi="Ravensbourne Sans"/>
                <w:sz w:val="22"/>
                <w:szCs w:val="22"/>
                <w14:ligatures w14:val="standardContextual"/>
              </w:rPr>
              <w:t xml:space="preserve"> or to develop</w:t>
            </w:r>
            <w:r w:rsidR="00FF6B5C" w:rsidRPr="002C215E">
              <w:rPr>
                <w:rFonts w:ascii="Ravensbourne Sans" w:hAnsi="Ravensbourne Sans"/>
                <w:sz w:val="22"/>
                <w:szCs w:val="22"/>
                <w14:ligatures w14:val="standardContextual"/>
              </w:rPr>
              <w:t xml:space="preserve"> research initiatives</w:t>
            </w:r>
            <w:r w:rsidRPr="002C215E">
              <w:rPr>
                <w:rFonts w:ascii="Ravensbourne Sans" w:hAnsi="Ravensbourne Sans"/>
                <w:sz w:val="22"/>
                <w:szCs w:val="22"/>
                <w14:ligatures w14:val="standardContextual"/>
              </w:rPr>
              <w:t>.</w:t>
            </w:r>
          </w:p>
          <w:p w14:paraId="142941CE" w14:textId="3036093A" w:rsidR="00FF6B5C" w:rsidRPr="002C215E" w:rsidRDefault="00FF6B5C" w:rsidP="00FF6B5C">
            <w:pPr>
              <w:pStyle w:val="paragraph"/>
              <w:spacing w:before="0" w:beforeAutospacing="0" w:after="0" w:afterAutospacing="0"/>
              <w:ind w:left="130"/>
              <w:textAlignment w:val="baseline"/>
              <w:rPr>
                <w:rFonts w:ascii="Ravensbourne Sans" w:hAnsi="Ravensbourne Sans"/>
                <w:sz w:val="22"/>
                <w:szCs w:val="22"/>
                <w14:ligatures w14:val="standardContextual"/>
              </w:rPr>
            </w:pPr>
          </w:p>
        </w:tc>
        <w:tc>
          <w:tcPr>
            <w:tcW w:w="1560" w:type="dxa"/>
            <w:tcBorders>
              <w:top w:val="single" w:sz="8" w:space="0" w:color="000000"/>
              <w:left w:val="nil"/>
              <w:bottom w:val="single" w:sz="8" w:space="0" w:color="000000"/>
              <w:right w:val="single" w:sz="8" w:space="0" w:color="000000"/>
            </w:tcBorders>
          </w:tcPr>
          <w:p w14:paraId="5DF370A3" w14:textId="77777777" w:rsidR="009C16A6" w:rsidRPr="00FC4AA2" w:rsidRDefault="009C16A6" w:rsidP="00FC4AA2">
            <w:pPr>
              <w:pStyle w:val="TableParagraph"/>
              <w:spacing w:before="120" w:after="120"/>
              <w:ind w:left="136"/>
              <w:jc w:val="center"/>
              <w:rPr>
                <w:rFonts w:ascii="Ravensbourne Sans" w:hAnsi="Ravensbourne Sans" w:cs="Times New Roman"/>
                <w:sz w:val="24"/>
                <w:szCs w:val="24"/>
                <w14:ligatures w14:val="standardContextual"/>
              </w:rPr>
            </w:pPr>
          </w:p>
          <w:p w14:paraId="5F34FD33" w14:textId="53FFA9B5" w:rsidR="009C16A6" w:rsidRPr="009C45B6" w:rsidRDefault="00FF6B5C" w:rsidP="009C16A6">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sidRPr="009C45B6">
              <w:rPr>
                <w:rFonts w:ascii="Ravensbourne Sans" w:hAnsi="Ravensbourne Sans"/>
                <w:sz w:val="22"/>
                <w:szCs w:val="22"/>
                <w14:ligatures w14:val="standardContextual"/>
              </w:rPr>
              <w:t>X</w:t>
            </w:r>
          </w:p>
          <w:p w14:paraId="5249F8C5" w14:textId="77777777" w:rsidR="009C16A6" w:rsidRPr="009C45B6" w:rsidRDefault="009C16A6" w:rsidP="00FF6B5C">
            <w:pPr>
              <w:pStyle w:val="paragraph"/>
              <w:spacing w:before="0" w:beforeAutospacing="0" w:after="0" w:afterAutospacing="0"/>
              <w:textAlignment w:val="baseline"/>
              <w:rPr>
                <w:rFonts w:ascii="Ravensbourne Sans" w:hAnsi="Ravensbourne Sans"/>
                <w:sz w:val="22"/>
                <w:szCs w:val="22"/>
                <w14:ligatures w14:val="standardContextual"/>
              </w:rPr>
            </w:pPr>
          </w:p>
          <w:p w14:paraId="0DCE305D" w14:textId="77777777" w:rsidR="00A34495" w:rsidRPr="009C45B6" w:rsidRDefault="00A34495" w:rsidP="007268B9">
            <w:pPr>
              <w:pStyle w:val="TableParagraph"/>
              <w:spacing w:line="191" w:lineRule="exact"/>
              <w:ind w:left="242"/>
              <w:jc w:val="center"/>
              <w:rPr>
                <w:rFonts w:ascii="Ravensbourne Sans" w:hAnsi="Ravensbourne Sans"/>
                <w14:ligatures w14:val="standardContextual"/>
              </w:rPr>
            </w:pPr>
          </w:p>
        </w:tc>
        <w:tc>
          <w:tcPr>
            <w:tcW w:w="1559" w:type="dxa"/>
            <w:tcBorders>
              <w:top w:val="single" w:sz="8" w:space="0" w:color="000000"/>
              <w:left w:val="nil"/>
              <w:bottom w:val="single" w:sz="8" w:space="0" w:color="000000"/>
              <w:right w:val="single" w:sz="8" w:space="0" w:color="000000"/>
            </w:tcBorders>
          </w:tcPr>
          <w:p w14:paraId="15D199E5" w14:textId="77777777" w:rsidR="009C16A6" w:rsidRPr="00FC4AA2" w:rsidRDefault="009C16A6" w:rsidP="009C16A6">
            <w:pPr>
              <w:pStyle w:val="TableParagraph"/>
              <w:spacing w:before="120" w:after="120"/>
              <w:ind w:left="136"/>
              <w:rPr>
                <w:rFonts w:ascii="Ravensbourne Sans" w:hAnsi="Ravensbourne Sans" w:cs="Times New Roman"/>
                <w:sz w:val="24"/>
                <w:szCs w:val="24"/>
                <w14:ligatures w14:val="standardContextual"/>
              </w:rPr>
            </w:pPr>
          </w:p>
          <w:p w14:paraId="2509A9C7" w14:textId="77777777" w:rsidR="009C16A6" w:rsidRPr="009C45B6" w:rsidRDefault="009C16A6" w:rsidP="009C16A6">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00732F8A" w14:textId="77777777" w:rsidR="009C16A6" w:rsidRPr="009C45B6" w:rsidRDefault="009C16A6" w:rsidP="00FF6B5C">
            <w:pPr>
              <w:pStyle w:val="paragraph"/>
              <w:spacing w:before="0" w:beforeAutospacing="0" w:after="0" w:afterAutospacing="0"/>
              <w:textAlignment w:val="baseline"/>
              <w:rPr>
                <w:rFonts w:ascii="Ravensbourne Sans" w:hAnsi="Ravensbourne Sans"/>
                <w:sz w:val="22"/>
                <w:szCs w:val="22"/>
                <w14:ligatures w14:val="standardContextual"/>
              </w:rPr>
            </w:pPr>
          </w:p>
          <w:p w14:paraId="3A221FED" w14:textId="77777777" w:rsidR="00A34495" w:rsidRPr="009C45B6" w:rsidRDefault="00A34495" w:rsidP="007268B9">
            <w:pPr>
              <w:pStyle w:val="TableParagraph"/>
              <w:rPr>
                <w:rFonts w:ascii="Ravensbourne Sans" w:hAnsi="Ravensbourne Sans" w:cs="Times New Roman"/>
                <w14:ligatures w14:val="standardContextual"/>
              </w:rPr>
            </w:pPr>
          </w:p>
        </w:tc>
      </w:tr>
    </w:tbl>
    <w:p w14:paraId="76223CF0" w14:textId="77777777" w:rsidR="00E26F6C" w:rsidRPr="002C215E" w:rsidRDefault="00E26F6C" w:rsidP="00E26F6C">
      <w:pPr>
        <w:rPr>
          <w:rFonts w:ascii="Ravensbourne Sans" w:hAnsi="Ravensbourne Sans"/>
          <w:sz w:val="24"/>
          <w:szCs w:val="24"/>
        </w:rPr>
      </w:pPr>
    </w:p>
    <w:p w14:paraId="757779E4" w14:textId="77777777" w:rsidR="00E26F6C" w:rsidRPr="002C215E" w:rsidRDefault="00E26F6C" w:rsidP="009A400F">
      <w:pPr>
        <w:spacing w:after="0" w:line="240" w:lineRule="auto"/>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E26F6C" w:rsidRPr="002C215E" w14:paraId="309C14C0" w14:textId="77777777" w:rsidTr="00D076CE">
        <w:trPr>
          <w:trHeight w:val="454"/>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77777777" w:rsidR="00E26F6C" w:rsidRPr="002C215E" w:rsidRDefault="00E26F6C" w:rsidP="00D076CE">
            <w:pPr>
              <w:pStyle w:val="TableParagraph"/>
              <w:spacing w:before="120" w:after="120"/>
              <w:ind w:left="108"/>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lastRenderedPageBreak/>
              <w:t>Core</w:t>
            </w:r>
            <w:r w:rsidRPr="00D076CE">
              <w:rPr>
                <w:rFonts w:ascii="Ravensbourne Sans" w:hAnsi="Ravensbourne Sans" w:cs="Calibri"/>
                <w:b/>
                <w:bCs/>
                <w:sz w:val="24"/>
                <w:szCs w:val="24"/>
                <w14:ligatures w14:val="standardContextual"/>
              </w:rPr>
              <w:t xml:space="preserve"> </w:t>
            </w:r>
            <w:r w:rsidRPr="002C215E">
              <w:rPr>
                <w:rFonts w:ascii="Ravensbourne Sans" w:hAnsi="Ravensbourne Sans" w:cs="Calibri"/>
                <w:b/>
                <w:bCs/>
                <w:sz w:val="24"/>
                <w:szCs w:val="24"/>
                <w14:ligatures w14:val="standardContextual"/>
              </w:rPr>
              <w:t>Personal</w:t>
            </w:r>
            <w:r w:rsidRPr="00D076CE">
              <w:rPr>
                <w:rFonts w:ascii="Ravensbourne Sans" w:hAnsi="Ravensbourne Sans" w:cs="Calibri"/>
                <w:b/>
                <w:bCs/>
                <w:sz w:val="24"/>
                <w:szCs w:val="24"/>
                <w14:ligatures w14:val="standardContextual"/>
              </w:rPr>
              <w:t xml:space="preserve"> skills abilities and behaviours</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D076CE" w:rsidRDefault="00E26F6C" w:rsidP="00D076CE">
            <w:pPr>
              <w:pStyle w:val="TableParagraph"/>
              <w:spacing w:before="120" w:after="120"/>
              <w:ind w:left="108"/>
              <w:rPr>
                <w:rFonts w:ascii="Ravensbourne Sans" w:hAnsi="Ravensbourne Sans" w:cs="Calibri"/>
                <w:b/>
                <w:bCs/>
                <w:sz w:val="24"/>
                <w:szCs w:val="24"/>
                <w14:ligatures w14:val="standardContextual"/>
              </w:rPr>
            </w:pPr>
            <w:r w:rsidRPr="00D076CE">
              <w:rPr>
                <w:rFonts w:ascii="Ravensbourne Sans" w:hAnsi="Ravensbourne Sans" w:cs="Calibri"/>
                <w:b/>
                <w:bCs/>
                <w:sz w:val="24"/>
                <w:szCs w:val="24"/>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D076CE" w:rsidRDefault="00E26F6C" w:rsidP="00D076CE">
            <w:pPr>
              <w:pStyle w:val="TableParagraph"/>
              <w:spacing w:before="120" w:after="120"/>
              <w:ind w:left="108"/>
              <w:rPr>
                <w:rFonts w:ascii="Ravensbourne Sans" w:hAnsi="Ravensbourne Sans" w:cs="Calibri"/>
                <w:b/>
                <w:bCs/>
                <w:sz w:val="24"/>
                <w:szCs w:val="24"/>
                <w14:ligatures w14:val="standardContextual"/>
              </w:rPr>
            </w:pPr>
            <w:r w:rsidRPr="00D076CE">
              <w:rPr>
                <w:rFonts w:ascii="Ravensbourne Sans" w:hAnsi="Ravensbourne Sans" w:cs="Calibri"/>
                <w:b/>
                <w:bCs/>
                <w:sz w:val="24"/>
                <w:szCs w:val="24"/>
                <w14:ligatures w14:val="standardContextual"/>
              </w:rPr>
              <w:t>Desirable</w:t>
            </w:r>
          </w:p>
        </w:tc>
      </w:tr>
      <w:tr w:rsidR="00E26F6C" w:rsidRPr="002C215E" w14:paraId="6D6F78F1" w14:textId="77777777" w:rsidTr="00553B2E">
        <w:trPr>
          <w:trHeight w:val="1702"/>
        </w:trPr>
        <w:tc>
          <w:tcPr>
            <w:tcW w:w="6663" w:type="dxa"/>
            <w:tcBorders>
              <w:top w:val="nil"/>
              <w:left w:val="single" w:sz="8" w:space="0" w:color="000000"/>
              <w:bottom w:val="single" w:sz="8" w:space="0" w:color="000000"/>
              <w:right w:val="single" w:sz="8" w:space="0" w:color="000000"/>
            </w:tcBorders>
            <w:hideMark/>
          </w:tcPr>
          <w:p w14:paraId="6ED4CBFC" w14:textId="77777777" w:rsidR="00E26F6C" w:rsidRPr="002C215E" w:rsidRDefault="00E26F6C" w:rsidP="00D076CE">
            <w:pPr>
              <w:pStyle w:val="TableParagraph"/>
              <w:spacing w:before="120" w:after="120"/>
              <w:ind w:left="136"/>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t xml:space="preserve">Management and leadership </w:t>
            </w:r>
          </w:p>
          <w:p w14:paraId="2EBC4A6A" w14:textId="6EA18B0E" w:rsidR="00397A9D" w:rsidRPr="00397A9D" w:rsidRDefault="00397A9D" w:rsidP="00397A9D">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397A9D">
              <w:rPr>
                <w:rFonts w:ascii="Ravensbourne Sans" w:hAnsi="Ravensbourne Sans" w:cs="Calibri"/>
                <w:sz w:val="22"/>
                <w:szCs w:val="22"/>
                <w14:ligatures w14:val="standardContextual"/>
              </w:rPr>
              <w:t xml:space="preserve">Experience </w:t>
            </w:r>
            <w:r w:rsidRPr="00397A9D">
              <w:rPr>
                <w:rFonts w:ascii="Ravensbourne Sans" w:hAnsi="Ravensbourne Sans"/>
                <w:sz w:val="22"/>
                <w:szCs w:val="22"/>
                <w14:ligatures w14:val="standardContextual"/>
              </w:rPr>
              <w:t>of effective team leadership in an industry or academic context against defined outcomes.</w:t>
            </w:r>
          </w:p>
          <w:p w14:paraId="087F8493" w14:textId="77777777" w:rsidR="00397A9D" w:rsidRPr="00397A9D" w:rsidRDefault="00397A9D" w:rsidP="00397A9D">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1F0DBA7F" w14:textId="77777777" w:rsidR="00397A9D" w:rsidRPr="00397A9D" w:rsidRDefault="00397A9D" w:rsidP="00397A9D">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397A9D">
              <w:rPr>
                <w:rFonts w:ascii="Ravensbourne Sans" w:hAnsi="Ravensbourne Sans"/>
                <w:sz w:val="22"/>
                <w:szCs w:val="22"/>
                <w14:ligatures w14:val="standardContextual"/>
              </w:rPr>
              <w:t>Works collaboratively and harmoniously within teams and more widely with all significant others to get the job done, to the satisfaction of all those involved.</w:t>
            </w:r>
          </w:p>
          <w:p w14:paraId="6CB84B5D" w14:textId="77777777" w:rsidR="00397A9D" w:rsidRPr="00397A9D" w:rsidRDefault="00397A9D" w:rsidP="00397A9D">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75301595" w14:textId="56637ADC" w:rsidR="00397A9D" w:rsidRPr="00397A9D" w:rsidRDefault="00397A9D" w:rsidP="00397A9D">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397A9D">
              <w:rPr>
                <w:rFonts w:ascii="Ravensbourne Sans" w:hAnsi="Ravensbourne Sans"/>
                <w:sz w:val="22"/>
                <w:szCs w:val="22"/>
                <w14:ligatures w14:val="standardContextual"/>
              </w:rPr>
              <w:t>Experience of project leadership on outcome-focused initiatives</w:t>
            </w:r>
            <w:r w:rsidR="002658D6">
              <w:rPr>
                <w:rFonts w:ascii="Ravensbourne Sans" w:hAnsi="Ravensbourne Sans"/>
                <w:sz w:val="22"/>
                <w:szCs w:val="22"/>
                <w14:ligatures w14:val="standardContextual"/>
              </w:rPr>
              <w:t>.</w:t>
            </w:r>
          </w:p>
          <w:p w14:paraId="50B8FD6C" w14:textId="77777777" w:rsidR="00397A9D" w:rsidRPr="00397A9D" w:rsidRDefault="00397A9D" w:rsidP="00397A9D">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17066DF4" w14:textId="21FC4848" w:rsidR="00E26F6C" w:rsidRPr="009A400F" w:rsidRDefault="00397A9D" w:rsidP="009A400F">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397A9D">
              <w:rPr>
                <w:rFonts w:ascii="Ravensbourne Sans" w:hAnsi="Ravensbourne Sans"/>
                <w:sz w:val="22"/>
                <w:szCs w:val="22"/>
                <w14:ligatures w14:val="standardContextual"/>
              </w:rPr>
              <w:t>A demonstrable focus on student success and achievemen</w:t>
            </w:r>
            <w:r w:rsidR="009A400F">
              <w:rPr>
                <w:rFonts w:ascii="Ravensbourne Sans" w:hAnsi="Ravensbourne Sans"/>
                <w:sz w:val="22"/>
                <w:szCs w:val="22"/>
                <w14:ligatures w14:val="standardContextual"/>
              </w:rPr>
              <w:t>t</w:t>
            </w:r>
            <w:r w:rsidR="000A55BB">
              <w:rPr>
                <w:rFonts w:ascii="Ravensbourne Sans" w:hAnsi="Ravensbourne Sans"/>
                <w:sz w:val="22"/>
                <w:szCs w:val="22"/>
                <w14:ligatures w14:val="standardContextual"/>
              </w:rPr>
              <w:t>.</w:t>
            </w:r>
          </w:p>
        </w:tc>
        <w:tc>
          <w:tcPr>
            <w:tcW w:w="1559" w:type="dxa"/>
            <w:tcBorders>
              <w:top w:val="nil"/>
              <w:left w:val="nil"/>
              <w:bottom w:val="single" w:sz="8" w:space="0" w:color="000000"/>
              <w:right w:val="single" w:sz="8" w:space="0" w:color="000000"/>
            </w:tcBorders>
          </w:tcPr>
          <w:p w14:paraId="6CB4D59F" w14:textId="77777777" w:rsidR="00E26F6C" w:rsidRPr="00D076CE" w:rsidRDefault="00E26F6C" w:rsidP="00D076CE">
            <w:pPr>
              <w:pStyle w:val="TableParagraph"/>
              <w:spacing w:before="120" w:after="120"/>
              <w:ind w:left="136"/>
              <w:rPr>
                <w:rFonts w:ascii="Ravensbourne Sans" w:hAnsi="Ravensbourne Sans" w:cs="Calibri"/>
                <w:b/>
                <w:bCs/>
                <w:sz w:val="24"/>
                <w:szCs w:val="24"/>
                <w14:ligatures w14:val="standardContextual"/>
              </w:rPr>
            </w:pPr>
          </w:p>
          <w:p w14:paraId="70742680" w14:textId="0D133821" w:rsidR="00E26F6C" w:rsidRPr="00F1063D" w:rsidRDefault="00464982"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14:ligatures w14:val="standardContextual"/>
              </w:rPr>
              <w:t>X</w:t>
            </w:r>
          </w:p>
          <w:p w14:paraId="518B5F72" w14:textId="77777777" w:rsidR="00E26F6C" w:rsidRPr="00F1063D" w:rsidRDefault="00E26F6C"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2D674FD8" w14:textId="77777777" w:rsidR="00D076CE" w:rsidRPr="00F1063D"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088EBDB1" w14:textId="7E8A271B" w:rsidR="00F1063D" w:rsidRPr="00F1063D" w:rsidRDefault="008075D7"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681CB6B8" w14:textId="77777777" w:rsidR="00F1063D" w:rsidRDefault="00F1063D"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68C3516C" w14:textId="77777777" w:rsidR="008075D7" w:rsidRDefault="008075D7"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2B9474FA" w14:textId="77777777" w:rsidR="008075D7" w:rsidRDefault="008075D7"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4C7B62E0" w14:textId="348D0584" w:rsidR="008075D7" w:rsidRDefault="008075D7"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55005B68" w14:textId="77777777" w:rsidR="008075D7" w:rsidRDefault="008075D7"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15494A54" w14:textId="37B53EB9" w:rsidR="008075D7" w:rsidRPr="00F1063D" w:rsidRDefault="008075D7"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32F5F283" w14:textId="4D108611" w:rsidR="00F1063D" w:rsidRPr="002C215E" w:rsidRDefault="00F1063D" w:rsidP="00D076CE">
            <w:pPr>
              <w:pStyle w:val="TableParagraph"/>
              <w:spacing w:line="191" w:lineRule="exact"/>
              <w:jc w:val="center"/>
              <w:rPr>
                <w:rFonts w:ascii="Ravensbourne Sans" w:hAnsi="Ravensbourne Sans"/>
                <w:sz w:val="24"/>
                <w:szCs w:val="24"/>
                <w14:ligatures w14:val="standardContextual"/>
              </w:rPr>
            </w:pPr>
          </w:p>
        </w:tc>
        <w:tc>
          <w:tcPr>
            <w:tcW w:w="1559" w:type="dxa"/>
            <w:tcBorders>
              <w:top w:val="nil"/>
              <w:left w:val="nil"/>
              <w:bottom w:val="single" w:sz="8" w:space="0" w:color="000000"/>
              <w:right w:val="single" w:sz="8" w:space="0" w:color="000000"/>
            </w:tcBorders>
          </w:tcPr>
          <w:p w14:paraId="1C59045A" w14:textId="77777777" w:rsidR="00E26F6C" w:rsidRPr="00D076CE" w:rsidRDefault="00E26F6C" w:rsidP="00D076CE">
            <w:pPr>
              <w:pStyle w:val="TableParagraph"/>
              <w:spacing w:before="120" w:after="120"/>
              <w:ind w:left="136"/>
              <w:rPr>
                <w:rFonts w:ascii="Ravensbourne Sans" w:hAnsi="Ravensbourne Sans" w:cs="Calibri"/>
                <w:b/>
                <w:bCs/>
                <w:sz w:val="24"/>
                <w:szCs w:val="24"/>
                <w14:ligatures w14:val="standardContextual"/>
              </w:rPr>
            </w:pPr>
          </w:p>
          <w:p w14:paraId="4BE85C29" w14:textId="77777777" w:rsidR="00D076CE" w:rsidRDefault="00D076CE" w:rsidP="00D076CE">
            <w:pPr>
              <w:pStyle w:val="TableParagraph"/>
              <w:jc w:val="center"/>
              <w:rPr>
                <w:rFonts w:ascii="Ravensbourne Sans" w:hAnsi="Ravensbourne Sans" w:cs="Times New Roman"/>
                <w:sz w:val="24"/>
                <w:szCs w:val="24"/>
                <w14:ligatures w14:val="standardContextual"/>
              </w:rPr>
            </w:pPr>
          </w:p>
          <w:p w14:paraId="0C05A123" w14:textId="77777777" w:rsidR="00D076CE" w:rsidRDefault="00D076CE" w:rsidP="00D076CE">
            <w:pPr>
              <w:pStyle w:val="TableParagraph"/>
              <w:jc w:val="center"/>
              <w:rPr>
                <w:rFonts w:ascii="Ravensbourne Sans" w:hAnsi="Ravensbourne Sans" w:cs="Times New Roman"/>
                <w:sz w:val="24"/>
                <w:szCs w:val="24"/>
                <w14:ligatures w14:val="standardContextual"/>
              </w:rPr>
            </w:pPr>
          </w:p>
          <w:p w14:paraId="693653E9" w14:textId="77777777" w:rsidR="00D076CE" w:rsidRDefault="00D076CE" w:rsidP="00D076CE">
            <w:pPr>
              <w:pStyle w:val="TableParagraph"/>
              <w:jc w:val="center"/>
              <w:rPr>
                <w:rFonts w:ascii="Ravensbourne Sans" w:hAnsi="Ravensbourne Sans" w:cs="Times New Roman"/>
                <w:sz w:val="24"/>
                <w:szCs w:val="24"/>
                <w14:ligatures w14:val="standardContextual"/>
              </w:rPr>
            </w:pPr>
          </w:p>
          <w:p w14:paraId="6589E79E" w14:textId="77777777" w:rsidR="00F1063D" w:rsidRDefault="00F1063D" w:rsidP="00D076CE">
            <w:pPr>
              <w:pStyle w:val="TableParagraph"/>
              <w:jc w:val="center"/>
              <w:rPr>
                <w:rFonts w:ascii="Ravensbourne Sans" w:hAnsi="Ravensbourne Sans" w:cs="Times New Roman"/>
                <w:sz w:val="24"/>
                <w:szCs w:val="24"/>
                <w14:ligatures w14:val="standardContextual"/>
              </w:rPr>
            </w:pPr>
          </w:p>
          <w:p w14:paraId="49720F13" w14:textId="77777777" w:rsidR="008075D7" w:rsidRDefault="008075D7" w:rsidP="00D076CE">
            <w:pPr>
              <w:pStyle w:val="TableParagraph"/>
              <w:jc w:val="center"/>
              <w:rPr>
                <w:rFonts w:ascii="Ravensbourne Sans" w:hAnsi="Ravensbourne Sans" w:cs="Times New Roman"/>
                <w:sz w:val="24"/>
                <w:szCs w:val="24"/>
                <w14:ligatures w14:val="standardContextual"/>
              </w:rPr>
            </w:pPr>
          </w:p>
          <w:p w14:paraId="57BE1B1B" w14:textId="77777777" w:rsidR="008075D7" w:rsidRDefault="008075D7" w:rsidP="00D076CE">
            <w:pPr>
              <w:pStyle w:val="TableParagraph"/>
              <w:jc w:val="center"/>
              <w:rPr>
                <w:rFonts w:ascii="Ravensbourne Sans" w:hAnsi="Ravensbourne Sans" w:cs="Times New Roman"/>
                <w:sz w:val="24"/>
                <w:szCs w:val="24"/>
                <w14:ligatures w14:val="standardContextual"/>
              </w:rPr>
            </w:pPr>
          </w:p>
          <w:p w14:paraId="206568BA" w14:textId="77777777" w:rsidR="008075D7" w:rsidRPr="002C215E" w:rsidRDefault="008075D7" w:rsidP="00D076CE">
            <w:pPr>
              <w:pStyle w:val="TableParagraph"/>
              <w:jc w:val="center"/>
              <w:rPr>
                <w:rFonts w:ascii="Ravensbourne Sans" w:hAnsi="Ravensbourne Sans" w:cs="Times New Roman"/>
                <w:sz w:val="24"/>
                <w:szCs w:val="24"/>
                <w14:ligatures w14:val="standardContextual"/>
              </w:rPr>
            </w:pPr>
          </w:p>
        </w:tc>
      </w:tr>
      <w:tr w:rsidR="00D076CE" w:rsidRPr="002C215E" w14:paraId="27711D0D" w14:textId="77777777" w:rsidTr="00553B2E">
        <w:trPr>
          <w:trHeight w:val="1273"/>
        </w:trPr>
        <w:tc>
          <w:tcPr>
            <w:tcW w:w="6663" w:type="dxa"/>
            <w:tcBorders>
              <w:top w:val="nil"/>
              <w:left w:val="single" w:sz="8" w:space="0" w:color="000000"/>
              <w:bottom w:val="single" w:sz="8" w:space="0" w:color="000000"/>
              <w:right w:val="single" w:sz="8" w:space="0" w:color="000000"/>
            </w:tcBorders>
            <w:hideMark/>
          </w:tcPr>
          <w:p w14:paraId="687F996E" w14:textId="77777777" w:rsidR="00D076CE" w:rsidRPr="00C50D31" w:rsidRDefault="00D076CE" w:rsidP="00C50D31">
            <w:pPr>
              <w:pStyle w:val="TableParagraph"/>
              <w:spacing w:before="120" w:after="120"/>
              <w:ind w:left="136"/>
              <w:rPr>
                <w:rFonts w:ascii="Ravensbourne Sans" w:hAnsi="Ravensbourne Sans" w:cs="Calibri"/>
                <w:b/>
                <w:bCs/>
                <w:sz w:val="24"/>
                <w:szCs w:val="24"/>
                <w14:ligatures w14:val="standardContextual"/>
              </w:rPr>
            </w:pPr>
            <w:r w:rsidRPr="00C50D31">
              <w:rPr>
                <w:rFonts w:ascii="Ravensbourne Sans" w:hAnsi="Ravensbourne Sans" w:cs="Calibri"/>
                <w:b/>
                <w:bCs/>
                <w:sz w:val="24"/>
                <w:szCs w:val="24"/>
                <w14:ligatures w14:val="standardContextual"/>
              </w:rPr>
              <w:t>Equality, Diversity &amp; Inclusion</w:t>
            </w:r>
          </w:p>
          <w:p w14:paraId="5A59147C" w14:textId="77777777" w:rsidR="00C50D31" w:rsidRPr="00C50D31" w:rsidRDefault="00C50D31" w:rsidP="00C50D31">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C50D31">
              <w:rPr>
                <w:rFonts w:ascii="Ravensbourne Sans" w:hAnsi="Ravensbourne Sans"/>
                <w:sz w:val="22"/>
                <w:szCs w:val="22"/>
                <w14:ligatures w14:val="standardContextual"/>
              </w:rPr>
              <w:t>Experience of working in an environment where equality, diversity and inclusion are central to work and delivery.</w:t>
            </w:r>
          </w:p>
          <w:p w14:paraId="2673B463" w14:textId="77777777" w:rsidR="00C50D31" w:rsidRPr="00C50D31" w:rsidRDefault="00C50D31" w:rsidP="00C50D31">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3FDBFD8D" w14:textId="77777777" w:rsidR="00C50D31" w:rsidRPr="00C50D31" w:rsidRDefault="00C50D31" w:rsidP="00C50D31">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C50D31">
              <w:rPr>
                <w:rFonts w:ascii="Ravensbourne Sans" w:hAnsi="Ravensbourne Sans"/>
                <w:sz w:val="22"/>
                <w:szCs w:val="22"/>
                <w14:ligatures w14:val="standardContextual"/>
              </w:rPr>
              <w:t>Experience of dealing with diversity issues in a leadership or management context.</w:t>
            </w:r>
          </w:p>
          <w:p w14:paraId="759ADDEA" w14:textId="77777777" w:rsidR="00C50D31" w:rsidRPr="00C50D31" w:rsidRDefault="00C50D31" w:rsidP="00C50D31">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022DEFC0" w14:textId="0676BA39" w:rsidR="000C1980" w:rsidRPr="00C50D31" w:rsidRDefault="00C50D31" w:rsidP="009A400F">
            <w:pPr>
              <w:pStyle w:val="paragraph"/>
              <w:spacing w:before="0" w:beforeAutospacing="0" w:after="120" w:afterAutospacing="0"/>
              <w:ind w:left="130"/>
              <w:textAlignment w:val="baseline"/>
              <w:rPr>
                <w:rFonts w:ascii="Ravensbourne Sans" w:hAnsi="Ravensbourne Sans"/>
                <w:sz w:val="22"/>
                <w:szCs w:val="22"/>
                <w14:ligatures w14:val="standardContextual"/>
              </w:rPr>
            </w:pPr>
            <w:r w:rsidRPr="00C50D31">
              <w:rPr>
                <w:rFonts w:ascii="Ravensbourne Sans" w:hAnsi="Ravensbourne Sans"/>
                <w:sz w:val="22"/>
                <w:szCs w:val="22"/>
                <w14:ligatures w14:val="standardContextual"/>
              </w:rPr>
              <w:t>A demonstrable approach to the delivery of student wellbeing, achievement and pastoral care.</w:t>
            </w:r>
          </w:p>
        </w:tc>
        <w:tc>
          <w:tcPr>
            <w:tcW w:w="1559" w:type="dxa"/>
            <w:tcBorders>
              <w:top w:val="nil"/>
              <w:left w:val="nil"/>
              <w:bottom w:val="single" w:sz="8" w:space="0" w:color="000000"/>
              <w:right w:val="single" w:sz="8" w:space="0" w:color="000000"/>
            </w:tcBorders>
          </w:tcPr>
          <w:p w14:paraId="0FB11A0E" w14:textId="77777777" w:rsidR="00D076CE" w:rsidRPr="00D076CE" w:rsidRDefault="00D076CE" w:rsidP="00D076CE">
            <w:pPr>
              <w:pStyle w:val="TableParagraph"/>
              <w:spacing w:before="120" w:after="120"/>
              <w:ind w:left="136"/>
              <w:rPr>
                <w:rFonts w:ascii="Ravensbourne Sans" w:hAnsi="Ravensbourne Sans" w:cs="Calibri"/>
                <w:b/>
                <w:bCs/>
                <w:sz w:val="24"/>
                <w:szCs w:val="24"/>
                <w14:ligatures w14:val="standardContextual"/>
              </w:rPr>
            </w:pPr>
          </w:p>
          <w:p w14:paraId="18413B45" w14:textId="6912EC2B" w:rsidR="00D076CE" w:rsidRPr="00F1063D" w:rsidRDefault="000C1980"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198B71AD" w14:textId="77777777" w:rsidR="00D076CE" w:rsidRPr="00F1063D"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0DC83F32" w14:textId="77777777" w:rsidR="00D076CE" w:rsidRDefault="00D076CE" w:rsidP="00D076CE">
            <w:pPr>
              <w:pStyle w:val="TableParagraph"/>
              <w:jc w:val="center"/>
              <w:rPr>
                <w:rFonts w:ascii="Ravensbourne Sans" w:hAnsi="Ravensbourne Sans"/>
                <w:sz w:val="24"/>
                <w:szCs w:val="24"/>
                <w14:ligatures w14:val="standardContextual"/>
              </w:rPr>
            </w:pPr>
          </w:p>
          <w:p w14:paraId="1A300CBF" w14:textId="77777777" w:rsidR="000C1980" w:rsidRDefault="000C1980" w:rsidP="00D076CE">
            <w:pPr>
              <w:pStyle w:val="TableParagraph"/>
              <w:jc w:val="center"/>
              <w:rPr>
                <w:rFonts w:ascii="Ravensbourne Sans" w:hAnsi="Ravensbourne Sans"/>
                <w:sz w:val="24"/>
                <w:szCs w:val="24"/>
                <w14:ligatures w14:val="standardContextual"/>
              </w:rPr>
            </w:pPr>
          </w:p>
          <w:p w14:paraId="174E4D55" w14:textId="77777777" w:rsidR="000C1980" w:rsidRDefault="000C1980" w:rsidP="00D076CE">
            <w:pPr>
              <w:pStyle w:val="TableParagraph"/>
              <w:jc w:val="center"/>
              <w:rPr>
                <w:rFonts w:ascii="Ravensbourne Sans" w:hAnsi="Ravensbourne Sans"/>
                <w:sz w:val="24"/>
                <w:szCs w:val="24"/>
                <w14:ligatures w14:val="standardContextual"/>
              </w:rPr>
            </w:pPr>
          </w:p>
          <w:p w14:paraId="48EF725C" w14:textId="77777777" w:rsidR="000C1980" w:rsidRDefault="000C1980" w:rsidP="00D076CE">
            <w:pPr>
              <w:pStyle w:val="TableParagraph"/>
              <w:jc w:val="center"/>
              <w:rPr>
                <w:rFonts w:ascii="Ravensbourne Sans" w:hAnsi="Ravensbourne Sans"/>
                <w:sz w:val="24"/>
                <w:szCs w:val="24"/>
                <w14:ligatures w14:val="standardContextual"/>
              </w:rPr>
            </w:pPr>
          </w:p>
          <w:p w14:paraId="3D26BDFD" w14:textId="25030818" w:rsidR="000C1980" w:rsidRPr="002C215E" w:rsidRDefault="000C1980" w:rsidP="00D076CE">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nil"/>
              <w:left w:val="nil"/>
              <w:bottom w:val="single" w:sz="8" w:space="0" w:color="000000"/>
              <w:right w:val="single" w:sz="8" w:space="0" w:color="000000"/>
            </w:tcBorders>
          </w:tcPr>
          <w:p w14:paraId="00DC8F47" w14:textId="77777777" w:rsidR="00D076CE" w:rsidRPr="00F1063D" w:rsidRDefault="00D076CE" w:rsidP="00F1063D">
            <w:pPr>
              <w:pStyle w:val="TableParagraph"/>
              <w:spacing w:before="120" w:after="120"/>
              <w:ind w:left="136"/>
              <w:rPr>
                <w:rFonts w:ascii="Ravensbourne Sans" w:hAnsi="Ravensbourne Sans" w:cs="Times New Roman"/>
                <w14:ligatures w14:val="standardContextual"/>
              </w:rPr>
            </w:pPr>
          </w:p>
          <w:p w14:paraId="2871531D" w14:textId="77777777" w:rsidR="00D076CE" w:rsidRPr="00F1063D"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1E8E3B7B" w14:textId="77777777" w:rsidR="00D076CE"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2106E307" w14:textId="77777777" w:rsidR="000C1980" w:rsidRDefault="000C1980"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5AAE1952" w14:textId="4674BF33" w:rsidR="000C1980" w:rsidRPr="00F1063D" w:rsidRDefault="00187C9C"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125379B7" w14:textId="77777777" w:rsidR="00D076CE" w:rsidRPr="00F1063D"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tc>
      </w:tr>
      <w:tr w:rsidR="00D076CE" w:rsidRPr="002C215E" w14:paraId="5DCB7446" w14:textId="77777777" w:rsidTr="00A34495">
        <w:trPr>
          <w:trHeight w:val="1808"/>
        </w:trPr>
        <w:tc>
          <w:tcPr>
            <w:tcW w:w="6663" w:type="dxa"/>
            <w:tcBorders>
              <w:top w:val="nil"/>
              <w:left w:val="single" w:sz="8" w:space="0" w:color="000000"/>
              <w:bottom w:val="single" w:sz="8" w:space="0" w:color="000000"/>
              <w:right w:val="single" w:sz="8" w:space="0" w:color="000000"/>
            </w:tcBorders>
            <w:hideMark/>
          </w:tcPr>
          <w:p w14:paraId="39743EB6" w14:textId="77777777" w:rsidR="00D076CE" w:rsidRPr="002C215E" w:rsidRDefault="00D076CE" w:rsidP="00D076CE">
            <w:pPr>
              <w:pStyle w:val="TableParagraph"/>
              <w:spacing w:before="120" w:after="120"/>
              <w:ind w:left="136"/>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t>Communication</w:t>
            </w:r>
            <w:r w:rsidRPr="002C215E">
              <w:rPr>
                <w:rFonts w:ascii="Calibri" w:hAnsi="Calibri" w:cs="Calibri"/>
                <w:b/>
                <w:bCs/>
                <w:sz w:val="24"/>
                <w:szCs w:val="24"/>
                <w14:ligatures w14:val="standardContextual"/>
              </w:rPr>
              <w:t> </w:t>
            </w:r>
            <w:r w:rsidRPr="002C215E">
              <w:rPr>
                <w:rFonts w:ascii="Ravensbourne Sans" w:hAnsi="Ravensbourne Sans" w:cs="Calibri"/>
                <w:b/>
                <w:bCs/>
                <w:sz w:val="24"/>
                <w:szCs w:val="24"/>
                <w14:ligatures w14:val="standardContextual"/>
              </w:rPr>
              <w:t xml:space="preserve"> </w:t>
            </w:r>
          </w:p>
          <w:p w14:paraId="46905720" w14:textId="108EC641" w:rsidR="00E57031" w:rsidRDefault="00E57031" w:rsidP="00E57031">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E57031">
              <w:rPr>
                <w:rFonts w:ascii="Ravensbourne Sans" w:hAnsi="Ravensbourne Sans"/>
                <w:sz w:val="22"/>
                <w:szCs w:val="22"/>
                <w14:ligatures w14:val="standardContextual"/>
              </w:rPr>
              <w:t>Experience of writing and speaking in formal contexts including for example academic writing/report writing, public speaking.</w:t>
            </w:r>
          </w:p>
          <w:p w14:paraId="3AFD05A3" w14:textId="77777777" w:rsidR="00E57031" w:rsidRPr="00E57031" w:rsidRDefault="00E57031" w:rsidP="00E57031">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2A6B4F87" w14:textId="77777777" w:rsidR="00E57031" w:rsidRDefault="00E57031" w:rsidP="00E57031">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E57031">
              <w:rPr>
                <w:rFonts w:ascii="Ravensbourne Sans" w:hAnsi="Ravensbourne Sans"/>
                <w:sz w:val="22"/>
                <w:szCs w:val="22"/>
                <w14:ligatures w14:val="standardContextual"/>
              </w:rPr>
              <w:t>The ability to maintain effective relationships across all levels of an organisation and external stakeholders.</w:t>
            </w:r>
          </w:p>
          <w:p w14:paraId="596F17E5" w14:textId="77777777" w:rsidR="00E57031" w:rsidRPr="00E57031" w:rsidRDefault="00E57031" w:rsidP="00E57031">
            <w:pPr>
              <w:pStyle w:val="paragraph"/>
              <w:spacing w:before="0" w:beforeAutospacing="0" w:after="0" w:afterAutospacing="0"/>
              <w:ind w:left="130"/>
              <w:textAlignment w:val="baseline"/>
              <w:rPr>
                <w:rFonts w:ascii="Ravensbourne Sans" w:hAnsi="Ravensbourne Sans"/>
                <w:sz w:val="22"/>
                <w:szCs w:val="22"/>
                <w14:ligatures w14:val="standardContextual"/>
              </w:rPr>
            </w:pPr>
          </w:p>
          <w:p w14:paraId="3B968E6E" w14:textId="2105D96C" w:rsidR="00E57031" w:rsidRPr="009A400F" w:rsidRDefault="00E57031" w:rsidP="009A400F">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E57031">
              <w:rPr>
                <w:rFonts w:ascii="Ravensbourne Sans" w:hAnsi="Ravensbourne Sans"/>
                <w:sz w:val="22"/>
                <w:szCs w:val="22"/>
                <w14:ligatures w14:val="standardContextual"/>
              </w:rPr>
              <w:t>Proficiency in data management and analysis systems and the capacity to adapt to evolving systems.</w:t>
            </w:r>
          </w:p>
        </w:tc>
        <w:tc>
          <w:tcPr>
            <w:tcW w:w="1559" w:type="dxa"/>
            <w:tcBorders>
              <w:top w:val="nil"/>
              <w:left w:val="nil"/>
              <w:bottom w:val="single" w:sz="8" w:space="0" w:color="000000"/>
              <w:right w:val="single" w:sz="8" w:space="0" w:color="000000"/>
            </w:tcBorders>
          </w:tcPr>
          <w:p w14:paraId="448BFAD9" w14:textId="77777777" w:rsidR="00D076CE" w:rsidRPr="00D076CE" w:rsidRDefault="00D076CE" w:rsidP="00D076CE">
            <w:pPr>
              <w:pStyle w:val="TableParagraph"/>
              <w:spacing w:before="120" w:after="120"/>
              <w:ind w:left="136"/>
              <w:rPr>
                <w:rFonts w:ascii="Ravensbourne Sans" w:hAnsi="Ravensbourne Sans" w:cs="Calibri"/>
                <w:b/>
                <w:bCs/>
                <w:sz w:val="24"/>
                <w:szCs w:val="24"/>
                <w14:ligatures w14:val="standardContextual"/>
              </w:rPr>
            </w:pPr>
          </w:p>
          <w:p w14:paraId="492334CB" w14:textId="28CCDCCD" w:rsidR="00D076CE" w:rsidRDefault="002B0DC3"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5CAF96CD" w14:textId="77777777" w:rsidR="002B0DC3" w:rsidRDefault="002B0DC3"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47442FEB" w14:textId="77777777" w:rsidR="002B0DC3" w:rsidRDefault="002B0DC3"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7AE27690" w14:textId="5CEB5B96" w:rsidR="002B0DC3" w:rsidRDefault="002B0DC3"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529137D7" w14:textId="77777777" w:rsidR="002B0DC3" w:rsidRDefault="002B0DC3"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412AC9C1" w14:textId="77777777" w:rsidR="002B0DC3" w:rsidRDefault="002B0DC3"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64090AC7" w14:textId="49EF5BEB" w:rsidR="002B0DC3" w:rsidRPr="00F1063D" w:rsidRDefault="002B0DC3"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66AD210B" w14:textId="77777777" w:rsidR="00D076CE" w:rsidRPr="00F1063D"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6B1A81B7" w14:textId="5A5A9CE5" w:rsidR="00D076CE" w:rsidRPr="002C215E" w:rsidRDefault="00D076CE" w:rsidP="00D076CE">
            <w:pPr>
              <w:pStyle w:val="TableParagraph"/>
              <w:spacing w:line="191" w:lineRule="exact"/>
              <w:ind w:left="242"/>
              <w:jc w:val="center"/>
              <w:rPr>
                <w:rFonts w:ascii="Ravensbourne Sans" w:hAnsi="Ravensbourne Sans"/>
                <w:sz w:val="24"/>
                <w:szCs w:val="24"/>
                <w14:ligatures w14:val="standardContextual"/>
              </w:rPr>
            </w:pPr>
          </w:p>
        </w:tc>
        <w:tc>
          <w:tcPr>
            <w:tcW w:w="1559" w:type="dxa"/>
            <w:tcBorders>
              <w:top w:val="nil"/>
              <w:left w:val="nil"/>
              <w:bottom w:val="single" w:sz="8" w:space="0" w:color="000000"/>
              <w:right w:val="single" w:sz="8" w:space="0" w:color="000000"/>
            </w:tcBorders>
          </w:tcPr>
          <w:p w14:paraId="16BAB9FD" w14:textId="77777777" w:rsidR="00D076CE" w:rsidRPr="00D076CE" w:rsidRDefault="00D076CE" w:rsidP="00D076CE">
            <w:pPr>
              <w:pStyle w:val="TableParagraph"/>
              <w:spacing w:before="120" w:after="120"/>
              <w:ind w:left="136"/>
              <w:rPr>
                <w:rFonts w:ascii="Ravensbourne Sans" w:hAnsi="Ravensbourne Sans" w:cs="Calibri"/>
                <w:b/>
                <w:bCs/>
                <w:sz w:val="24"/>
                <w:szCs w:val="24"/>
                <w14:ligatures w14:val="standardContextual"/>
              </w:rPr>
            </w:pPr>
          </w:p>
          <w:p w14:paraId="147DD65C" w14:textId="77777777" w:rsidR="00D076CE" w:rsidRPr="00F1063D"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3A954AC8" w14:textId="77777777" w:rsidR="00D076CE" w:rsidRPr="00F1063D"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72EF34DA" w14:textId="77777777" w:rsidR="00D076CE" w:rsidRPr="002C215E" w:rsidRDefault="00D076CE" w:rsidP="00D076CE">
            <w:pPr>
              <w:pStyle w:val="TableParagraph"/>
              <w:jc w:val="center"/>
              <w:rPr>
                <w:rFonts w:ascii="Ravensbourne Sans" w:hAnsi="Ravensbourne Sans" w:cs="Times New Roman"/>
                <w:sz w:val="24"/>
                <w:szCs w:val="24"/>
                <w14:ligatures w14:val="standardContextual"/>
              </w:rPr>
            </w:pPr>
          </w:p>
        </w:tc>
      </w:tr>
      <w:tr w:rsidR="00D076CE" w:rsidRPr="002C215E" w14:paraId="3E493404" w14:textId="77777777" w:rsidTr="009A400F">
        <w:trPr>
          <w:trHeight w:val="1247"/>
        </w:trPr>
        <w:tc>
          <w:tcPr>
            <w:tcW w:w="6663" w:type="dxa"/>
            <w:tcBorders>
              <w:top w:val="single" w:sz="8" w:space="0" w:color="000000"/>
              <w:left w:val="single" w:sz="8" w:space="0" w:color="000000"/>
              <w:bottom w:val="single" w:sz="8" w:space="0" w:color="000000"/>
              <w:right w:val="single" w:sz="8" w:space="0" w:color="000000"/>
            </w:tcBorders>
            <w:hideMark/>
          </w:tcPr>
          <w:p w14:paraId="61387C9E" w14:textId="059745E1" w:rsidR="00D076CE" w:rsidRPr="002C215E" w:rsidRDefault="00D076CE" w:rsidP="00D076CE">
            <w:pPr>
              <w:pStyle w:val="TableParagraph"/>
              <w:spacing w:before="120" w:after="120"/>
              <w:ind w:left="136"/>
              <w:rPr>
                <w:rFonts w:ascii="Ravensbourne Sans" w:hAnsi="Ravensbourne Sans" w:cs="Calibri"/>
                <w:b/>
                <w:bCs/>
                <w:sz w:val="24"/>
                <w:szCs w:val="24"/>
                <w14:ligatures w14:val="standardContextual"/>
              </w:rPr>
            </w:pPr>
            <w:r w:rsidRPr="002C215E">
              <w:rPr>
                <w:rFonts w:ascii="Ravensbourne Sans" w:hAnsi="Ravensbourne Sans" w:cs="Calibri"/>
                <w:b/>
                <w:bCs/>
                <w:sz w:val="24"/>
                <w:szCs w:val="24"/>
                <w14:ligatures w14:val="standardContextual"/>
              </w:rPr>
              <w:t>Organisational Values</w:t>
            </w:r>
          </w:p>
          <w:p w14:paraId="709DB914" w14:textId="5854EFE1" w:rsidR="00D076CE" w:rsidRPr="009A400F" w:rsidRDefault="00391612" w:rsidP="009A400F">
            <w:pPr>
              <w:pStyle w:val="paragraph"/>
              <w:spacing w:before="0" w:beforeAutospacing="0" w:after="0" w:afterAutospacing="0"/>
              <w:ind w:left="130"/>
              <w:textAlignment w:val="baseline"/>
              <w:rPr>
                <w:rFonts w:ascii="Ravensbourne Sans" w:hAnsi="Ravensbourne Sans"/>
                <w:sz w:val="22"/>
                <w:szCs w:val="22"/>
                <w14:ligatures w14:val="standardContextual"/>
              </w:rPr>
            </w:pPr>
            <w:r w:rsidRPr="00391612">
              <w:rPr>
                <w:rFonts w:ascii="Ravensbourne Sans" w:hAnsi="Ravensbourne Sans"/>
                <w:sz w:val="22"/>
                <w:szCs w:val="22"/>
                <w14:ligatures w14:val="standardContextual"/>
              </w:rPr>
              <w:t>Demonstrates a commitment to delivering positive organisational values.</w:t>
            </w:r>
          </w:p>
        </w:tc>
        <w:tc>
          <w:tcPr>
            <w:tcW w:w="1559" w:type="dxa"/>
            <w:tcBorders>
              <w:top w:val="single" w:sz="8" w:space="0" w:color="000000"/>
              <w:left w:val="nil"/>
              <w:bottom w:val="single" w:sz="8" w:space="0" w:color="000000"/>
              <w:right w:val="single" w:sz="8" w:space="0" w:color="000000"/>
            </w:tcBorders>
          </w:tcPr>
          <w:p w14:paraId="4F931A30" w14:textId="77777777" w:rsidR="00D076CE" w:rsidRPr="00D076CE" w:rsidRDefault="00D076CE" w:rsidP="00D076CE">
            <w:pPr>
              <w:pStyle w:val="TableParagraph"/>
              <w:spacing w:before="120" w:after="120"/>
              <w:ind w:left="136"/>
              <w:rPr>
                <w:rFonts w:ascii="Ravensbourne Sans" w:hAnsi="Ravensbourne Sans" w:cs="Calibri"/>
                <w:b/>
                <w:bCs/>
                <w:sz w:val="24"/>
                <w:szCs w:val="24"/>
                <w14:ligatures w14:val="standardContextual"/>
              </w:rPr>
            </w:pPr>
          </w:p>
          <w:p w14:paraId="59608FEF" w14:textId="33996DDB" w:rsidR="00D076CE" w:rsidRPr="00F1063D" w:rsidRDefault="00391612"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r>
              <w:rPr>
                <w:rFonts w:ascii="Ravensbourne Sans" w:hAnsi="Ravensbourne Sans"/>
                <w:sz w:val="22"/>
                <w:szCs w:val="22"/>
                <w14:ligatures w14:val="standardContextual"/>
              </w:rPr>
              <w:t>X</w:t>
            </w:r>
          </w:p>
          <w:p w14:paraId="6DD22F98" w14:textId="4A987168" w:rsidR="00D076CE" w:rsidRPr="002C215E" w:rsidRDefault="00D076CE" w:rsidP="00391612">
            <w:pPr>
              <w:pStyle w:val="TableParagraph"/>
              <w:rPr>
                <w:rFonts w:ascii="Ravensbourne Sans" w:hAnsi="Ravensbourne Sans"/>
                <w:sz w:val="24"/>
                <w:szCs w:val="24"/>
                <w14:ligatures w14:val="standardContextual"/>
              </w:rPr>
            </w:pPr>
          </w:p>
        </w:tc>
        <w:tc>
          <w:tcPr>
            <w:tcW w:w="1559" w:type="dxa"/>
            <w:tcBorders>
              <w:top w:val="single" w:sz="8" w:space="0" w:color="000000"/>
              <w:left w:val="nil"/>
              <w:bottom w:val="single" w:sz="8" w:space="0" w:color="000000"/>
              <w:right w:val="single" w:sz="8" w:space="0" w:color="000000"/>
            </w:tcBorders>
          </w:tcPr>
          <w:p w14:paraId="7BAF363A" w14:textId="77777777" w:rsidR="00D076CE" w:rsidRPr="00D076CE" w:rsidRDefault="00D076CE" w:rsidP="00D076CE">
            <w:pPr>
              <w:pStyle w:val="TableParagraph"/>
              <w:spacing w:before="120" w:after="120"/>
              <w:ind w:left="136"/>
              <w:rPr>
                <w:rFonts w:ascii="Ravensbourne Sans" w:hAnsi="Ravensbourne Sans" w:cs="Calibri"/>
                <w:b/>
                <w:bCs/>
                <w:sz w:val="24"/>
                <w:szCs w:val="24"/>
                <w14:ligatures w14:val="standardContextual"/>
              </w:rPr>
            </w:pPr>
          </w:p>
          <w:p w14:paraId="0BC05A71" w14:textId="77777777" w:rsidR="00D076CE" w:rsidRPr="00F1063D" w:rsidRDefault="00D076CE" w:rsidP="00F1063D">
            <w:pPr>
              <w:pStyle w:val="paragraph"/>
              <w:spacing w:before="0" w:beforeAutospacing="0" w:after="0" w:afterAutospacing="0"/>
              <w:ind w:left="130"/>
              <w:jc w:val="center"/>
              <w:textAlignment w:val="baseline"/>
              <w:rPr>
                <w:rFonts w:ascii="Ravensbourne Sans" w:hAnsi="Ravensbourne Sans"/>
                <w:sz w:val="22"/>
                <w:szCs w:val="22"/>
                <w14:ligatures w14:val="standardContextual"/>
              </w:rPr>
            </w:pPr>
          </w:p>
          <w:p w14:paraId="3378D9D3" w14:textId="77777777" w:rsidR="00D076CE" w:rsidRPr="002C215E" w:rsidRDefault="00D076CE" w:rsidP="00391612">
            <w:pPr>
              <w:pStyle w:val="TableParagraph"/>
              <w:rPr>
                <w:rFonts w:ascii="Ravensbourne Sans" w:hAnsi="Ravensbourne Sans" w:cs="Times New Roman"/>
                <w:sz w:val="24"/>
                <w:szCs w:val="24"/>
                <w14:ligatures w14:val="standardContextual"/>
              </w:rPr>
            </w:pPr>
          </w:p>
        </w:tc>
      </w:tr>
    </w:tbl>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946"/>
        <w:gridCol w:w="2835"/>
      </w:tblGrid>
      <w:tr w:rsidR="009A400F" w14:paraId="2B314ADE" w14:textId="77777777" w:rsidTr="00732E04">
        <w:trPr>
          <w:trHeight w:val="2154"/>
        </w:trPr>
        <w:tc>
          <w:tcPr>
            <w:tcW w:w="6946" w:type="dxa"/>
          </w:tcPr>
          <w:p w14:paraId="0FE15779" w14:textId="77777777" w:rsidR="009A400F" w:rsidRPr="00CC517E" w:rsidRDefault="009A400F" w:rsidP="009A400F">
            <w:pPr>
              <w:spacing w:before="240" w:after="120"/>
              <w:rPr>
                <w:rFonts w:ascii="Ravensbourne Sans" w:hAnsi="Ravensbourne Sans"/>
                <w:b/>
                <w:bCs/>
                <w:sz w:val="22"/>
                <w:szCs w:val="22"/>
              </w:rPr>
            </w:pPr>
            <w:r w:rsidRPr="00CC517E">
              <w:rPr>
                <w:rFonts w:ascii="Ravensbourne Sans" w:hAnsi="Ravensbourne Sans"/>
                <w:b/>
                <w:bCs/>
                <w:sz w:val="22"/>
                <w:szCs w:val="22"/>
              </w:rPr>
              <w:t>Our Values</w:t>
            </w:r>
          </w:p>
          <w:p w14:paraId="52E5705B" w14:textId="77777777" w:rsidR="009A400F" w:rsidRPr="00CC517E" w:rsidRDefault="009A400F" w:rsidP="009A400F">
            <w:pPr>
              <w:spacing w:after="120"/>
              <w:rPr>
                <w:rFonts w:ascii="Ravensbourne Sans" w:hAnsi="Ravensbourne Sans"/>
                <w:sz w:val="22"/>
                <w:szCs w:val="22"/>
              </w:rPr>
            </w:pPr>
            <w:r w:rsidRPr="00CC517E">
              <w:rPr>
                <w:rFonts w:ascii="Ravensbourne Sans" w:hAnsi="Ravensbourne Sans"/>
                <w:b/>
                <w:bCs/>
                <w:sz w:val="22"/>
                <w:szCs w:val="22"/>
              </w:rPr>
              <w:t xml:space="preserve">Connection: </w:t>
            </w:r>
            <w:r w:rsidRPr="00CC517E">
              <w:rPr>
                <w:rFonts w:ascii="Ravensbourne Sans" w:hAnsi="Ravensbourne Sans"/>
                <w:sz w:val="22"/>
                <w:szCs w:val="22"/>
              </w:rPr>
              <w:t>We value what happens together and we collaborate to achieve our collective goals.</w:t>
            </w:r>
          </w:p>
          <w:p w14:paraId="47144420" w14:textId="77777777" w:rsidR="009A400F" w:rsidRPr="00CC517E" w:rsidRDefault="009A400F" w:rsidP="009A400F">
            <w:pPr>
              <w:spacing w:after="120"/>
              <w:rPr>
                <w:rFonts w:ascii="Ravensbourne Sans" w:hAnsi="Ravensbourne Sans"/>
                <w:sz w:val="22"/>
                <w:szCs w:val="22"/>
              </w:rPr>
            </w:pPr>
            <w:r w:rsidRPr="00CC517E">
              <w:rPr>
                <w:rFonts w:ascii="Ravensbourne Sans" w:hAnsi="Ravensbourne Sans"/>
                <w:b/>
                <w:bCs/>
                <w:sz w:val="22"/>
                <w:szCs w:val="22"/>
              </w:rPr>
              <w:t>Dynamism:</w:t>
            </w:r>
            <w:r w:rsidRPr="00CC517E">
              <w:rPr>
                <w:rFonts w:ascii="Ravensbourne Sans" w:hAnsi="Ravensbourne Sans"/>
                <w:sz w:val="22"/>
                <w:szCs w:val="22"/>
              </w:rPr>
              <w:t xml:space="preserve"> We embrace every opportunity to adapt and optimise.</w:t>
            </w:r>
          </w:p>
          <w:p w14:paraId="6F865D22" w14:textId="77777777" w:rsidR="009A400F" w:rsidRPr="00CC517E" w:rsidRDefault="009A400F" w:rsidP="009A400F">
            <w:pPr>
              <w:spacing w:after="120"/>
              <w:rPr>
                <w:rFonts w:ascii="Ravensbourne Sans" w:hAnsi="Ravensbourne Sans"/>
                <w:sz w:val="22"/>
                <w:szCs w:val="22"/>
              </w:rPr>
            </w:pPr>
            <w:r w:rsidRPr="00CC517E">
              <w:rPr>
                <w:rFonts w:ascii="Ravensbourne Sans" w:hAnsi="Ravensbourne Sans"/>
                <w:b/>
                <w:bCs/>
                <w:sz w:val="22"/>
                <w:szCs w:val="22"/>
              </w:rPr>
              <w:t>Inclusion:</w:t>
            </w:r>
            <w:r w:rsidRPr="00CC517E">
              <w:rPr>
                <w:rFonts w:ascii="Ravensbourne Sans" w:hAnsi="Ravensbourne Sans"/>
                <w:sz w:val="22"/>
                <w:szCs w:val="22"/>
              </w:rPr>
              <w:t xml:space="preserve"> We celebrate our diversity, and we embrace difference as a source of strength. </w:t>
            </w:r>
          </w:p>
          <w:p w14:paraId="10AFD592" w14:textId="77777777" w:rsidR="009A400F" w:rsidRPr="009A400F" w:rsidRDefault="009A400F" w:rsidP="009A400F">
            <w:pPr>
              <w:rPr>
                <w:rFonts w:ascii="Ravensbourne Sans" w:hAnsi="Ravensbourne Sans"/>
              </w:rPr>
            </w:pPr>
            <w:r w:rsidRPr="00CC517E">
              <w:rPr>
                <w:rFonts w:ascii="Ravensbourne Sans" w:hAnsi="Ravensbourne Sans"/>
                <w:b/>
                <w:bCs/>
                <w:sz w:val="22"/>
                <w:szCs w:val="22"/>
              </w:rPr>
              <w:t>Professionalism:</w:t>
            </w:r>
            <w:r w:rsidRPr="00CC517E">
              <w:rPr>
                <w:rFonts w:ascii="Ravensbourne Sans" w:hAnsi="Ravensbourne Sans"/>
                <w:sz w:val="22"/>
                <w:szCs w:val="22"/>
              </w:rPr>
              <w:t xml:space="preserve"> We aim for quality in everything we do and take pride in our work.</w:t>
            </w:r>
          </w:p>
        </w:tc>
        <w:tc>
          <w:tcPr>
            <w:tcW w:w="2835" w:type="dxa"/>
          </w:tcPr>
          <w:p w14:paraId="775771EB" w14:textId="77777777" w:rsidR="009A400F" w:rsidRDefault="009A400F" w:rsidP="000D63D7">
            <w:pPr>
              <w:jc w:val="center"/>
              <w:rPr>
                <w:rFonts w:ascii="Ravensbourne Sans" w:hAnsi="Ravensbourne Sans"/>
                <w:b/>
                <w:bCs/>
              </w:rPr>
            </w:pPr>
          </w:p>
          <w:p w14:paraId="44A0EB06" w14:textId="6D29CAD6" w:rsidR="009A400F" w:rsidRDefault="009A400F" w:rsidP="000D63D7">
            <w:pPr>
              <w:jc w:val="center"/>
              <w:rPr>
                <w:rFonts w:ascii="Ravensbourne Sans" w:hAnsi="Ravensbourne Sans"/>
                <w:b/>
                <w:bCs/>
              </w:rPr>
            </w:pPr>
            <w:r w:rsidRPr="002C215E">
              <w:rPr>
                <w:noProof/>
              </w:rPr>
              <w:drawing>
                <wp:inline distT="0" distB="0" distL="0" distR="0" wp14:anchorId="1D11F3AE" wp14:editId="4E38AD8A">
                  <wp:extent cx="1018997" cy="803780"/>
                  <wp:effectExtent l="0" t="0" r="0" b="0"/>
                  <wp:docPr id="568630308"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5398" cy="816717"/>
                          </a:xfrm>
                          <a:prstGeom prst="rect">
                            <a:avLst/>
                          </a:prstGeom>
                        </pic:spPr>
                      </pic:pic>
                    </a:graphicData>
                  </a:graphic>
                </wp:inline>
              </w:drawing>
            </w:r>
          </w:p>
          <w:p w14:paraId="47ACB663" w14:textId="77777777" w:rsidR="009A400F" w:rsidRDefault="009A400F" w:rsidP="000D63D7">
            <w:pPr>
              <w:jc w:val="center"/>
              <w:rPr>
                <w:rFonts w:ascii="Ravensbourne Sans" w:hAnsi="Ravensbourne Sans"/>
                <w:b/>
                <w:bCs/>
              </w:rPr>
            </w:pPr>
          </w:p>
          <w:p w14:paraId="0071DCD3" w14:textId="77777777" w:rsidR="009A400F" w:rsidRDefault="009A400F" w:rsidP="000D63D7">
            <w:pPr>
              <w:jc w:val="center"/>
              <w:rPr>
                <w:rFonts w:ascii="Ravensbourne Sans" w:hAnsi="Ravensbourne Sans"/>
                <w:b/>
                <w:bCs/>
              </w:rPr>
            </w:pPr>
            <w:r w:rsidRPr="002C215E">
              <w:rPr>
                <w:noProof/>
              </w:rPr>
              <w:drawing>
                <wp:inline distT="0" distB="0" distL="0" distR="0" wp14:anchorId="1A46B8DE" wp14:editId="1CCC8E99">
                  <wp:extent cx="1334509" cy="644045"/>
                  <wp:effectExtent l="0" t="0" r="0" b="3810"/>
                  <wp:docPr id="211256387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416" cy="656548"/>
                          </a:xfrm>
                          <a:prstGeom prst="rect">
                            <a:avLst/>
                          </a:prstGeom>
                        </pic:spPr>
                      </pic:pic>
                    </a:graphicData>
                  </a:graphic>
                </wp:inline>
              </w:drawing>
            </w:r>
          </w:p>
        </w:tc>
      </w:tr>
    </w:tbl>
    <w:p w14:paraId="59C37D1F" w14:textId="387B6229" w:rsidR="00E26F6C" w:rsidRPr="002C215E" w:rsidRDefault="00E26F6C" w:rsidP="009A400F">
      <w:pPr>
        <w:spacing w:after="0" w:line="240" w:lineRule="auto"/>
      </w:pPr>
    </w:p>
    <w:sectPr w:rsidR="00E26F6C" w:rsidRPr="002C215E" w:rsidSect="00E05EFB">
      <w:footerReference w:type="default" r:id="rId12"/>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8697F" w14:textId="77777777" w:rsidR="000502E7" w:rsidRDefault="000502E7" w:rsidP="00006082">
      <w:pPr>
        <w:spacing w:after="0" w:line="240" w:lineRule="auto"/>
      </w:pPr>
      <w:r>
        <w:separator/>
      </w:r>
    </w:p>
  </w:endnote>
  <w:endnote w:type="continuationSeparator" w:id="0">
    <w:p w14:paraId="74D4CB62" w14:textId="77777777" w:rsidR="000502E7" w:rsidRDefault="000502E7"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52F0" w14:textId="56544BD7" w:rsidR="00006082" w:rsidRPr="00690682" w:rsidRDefault="006323D1" w:rsidP="00EB1A02">
    <w:pPr>
      <w:pStyle w:val="Footer"/>
      <w:tabs>
        <w:tab w:val="clear" w:pos="9026"/>
        <w:tab w:val="right" w:pos="9639"/>
      </w:tabs>
      <w:rPr>
        <w:sz w:val="18"/>
        <w:szCs w:val="18"/>
      </w:rPr>
    </w:pPr>
    <w:r w:rsidRPr="00690682">
      <w:rPr>
        <w:sz w:val="18"/>
        <w:szCs w:val="18"/>
      </w:rPr>
      <w:t xml:space="preserve">MSc </w:t>
    </w:r>
    <w:r w:rsidR="001D61FC">
      <w:rPr>
        <w:sz w:val="18"/>
        <w:szCs w:val="18"/>
      </w:rPr>
      <w:t>Cyber Security</w:t>
    </w:r>
    <w:r w:rsidR="00D8242C" w:rsidRPr="00690682">
      <w:rPr>
        <w:sz w:val="18"/>
        <w:szCs w:val="18"/>
      </w:rPr>
      <w:t xml:space="preserve"> </w:t>
    </w:r>
    <w:r w:rsidR="00690682" w:rsidRPr="00690682">
      <w:rPr>
        <w:sz w:val="18"/>
        <w:szCs w:val="18"/>
      </w:rPr>
      <w:t xml:space="preserve">Course Leader: </w:t>
    </w:r>
    <w:r w:rsidRPr="00690682">
      <w:rPr>
        <w:sz w:val="18"/>
        <w:szCs w:val="18"/>
      </w:rPr>
      <w:t xml:space="preserve">Job Description and Person </w:t>
    </w:r>
    <w:r w:rsidR="007F7FBC" w:rsidRPr="00690682">
      <w:rPr>
        <w:sz w:val="18"/>
        <w:szCs w:val="18"/>
      </w:rPr>
      <w:t>Specification</w:t>
    </w:r>
    <w:r w:rsidR="007F7FBC" w:rsidRPr="00690682">
      <w:rPr>
        <w:sz w:val="18"/>
        <w:szCs w:val="18"/>
      </w:rPr>
      <w:tab/>
    </w:r>
    <w:r w:rsidR="00723053">
      <w:rPr>
        <w:sz w:val="18"/>
        <w:szCs w:val="18"/>
      </w:rPr>
      <w:t>September</w:t>
    </w:r>
    <w:r w:rsidR="007F7FBC" w:rsidRPr="00690682">
      <w:rPr>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2D68C" w14:textId="77777777" w:rsidR="000502E7" w:rsidRDefault="000502E7" w:rsidP="00006082">
      <w:pPr>
        <w:spacing w:after="0" w:line="240" w:lineRule="auto"/>
      </w:pPr>
      <w:r>
        <w:separator/>
      </w:r>
    </w:p>
  </w:footnote>
  <w:footnote w:type="continuationSeparator" w:id="0">
    <w:p w14:paraId="0F33B91C" w14:textId="77777777" w:rsidR="000502E7" w:rsidRDefault="000502E7"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0"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932854"/>
    <w:multiLevelType w:val="hybridMultilevel"/>
    <w:tmpl w:val="B2DE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860350">
    <w:abstractNumId w:val="9"/>
  </w:num>
  <w:num w:numId="2" w16cid:durableId="2022198576">
    <w:abstractNumId w:val="8"/>
  </w:num>
  <w:num w:numId="3" w16cid:durableId="689141665">
    <w:abstractNumId w:val="3"/>
  </w:num>
  <w:num w:numId="4" w16cid:durableId="1563515208">
    <w:abstractNumId w:val="3"/>
  </w:num>
  <w:num w:numId="5" w16cid:durableId="1569924468">
    <w:abstractNumId w:val="2"/>
  </w:num>
  <w:num w:numId="6" w16cid:durableId="935091519">
    <w:abstractNumId w:val="2"/>
  </w:num>
  <w:num w:numId="7" w16cid:durableId="162819960">
    <w:abstractNumId w:val="1"/>
  </w:num>
  <w:num w:numId="8" w16cid:durableId="1522667724">
    <w:abstractNumId w:val="3"/>
  </w:num>
  <w:num w:numId="9" w16cid:durableId="2009477220">
    <w:abstractNumId w:val="2"/>
  </w:num>
  <w:num w:numId="10" w16cid:durableId="1039818499">
    <w:abstractNumId w:val="7"/>
  </w:num>
  <w:num w:numId="11" w16cid:durableId="1929381282">
    <w:abstractNumId w:val="0"/>
  </w:num>
  <w:num w:numId="12" w16cid:durableId="612445119">
    <w:abstractNumId w:val="5"/>
  </w:num>
  <w:num w:numId="13" w16cid:durableId="455099967">
    <w:abstractNumId w:val="10"/>
  </w:num>
  <w:num w:numId="14" w16cid:durableId="1273242214">
    <w:abstractNumId w:val="4"/>
  </w:num>
  <w:num w:numId="15" w16cid:durableId="338430092">
    <w:abstractNumId w:val="11"/>
  </w:num>
  <w:num w:numId="16" w16cid:durableId="166212574">
    <w:abstractNumId w:val="6"/>
  </w:num>
  <w:num w:numId="17" w16cid:durableId="1258058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07A58"/>
    <w:rsid w:val="00012348"/>
    <w:rsid w:val="00034F5C"/>
    <w:rsid w:val="00050042"/>
    <w:rsid w:val="000502E7"/>
    <w:rsid w:val="000540A0"/>
    <w:rsid w:val="00056727"/>
    <w:rsid w:val="00056A72"/>
    <w:rsid w:val="000573C2"/>
    <w:rsid w:val="00063B7F"/>
    <w:rsid w:val="00077D0B"/>
    <w:rsid w:val="00080C29"/>
    <w:rsid w:val="00085724"/>
    <w:rsid w:val="00087F14"/>
    <w:rsid w:val="00096B78"/>
    <w:rsid w:val="000A55BB"/>
    <w:rsid w:val="000B5ECE"/>
    <w:rsid w:val="000C1980"/>
    <w:rsid w:val="000C3726"/>
    <w:rsid w:val="000C47A7"/>
    <w:rsid w:val="000C5DD8"/>
    <w:rsid w:val="000D61BC"/>
    <w:rsid w:val="000E7709"/>
    <w:rsid w:val="00124309"/>
    <w:rsid w:val="00125218"/>
    <w:rsid w:val="00132E6F"/>
    <w:rsid w:val="00136F4C"/>
    <w:rsid w:val="00154962"/>
    <w:rsid w:val="0016177A"/>
    <w:rsid w:val="00164985"/>
    <w:rsid w:val="0017215E"/>
    <w:rsid w:val="0018426D"/>
    <w:rsid w:val="00187C9C"/>
    <w:rsid w:val="00192565"/>
    <w:rsid w:val="0019377F"/>
    <w:rsid w:val="001A38DC"/>
    <w:rsid w:val="001D61FC"/>
    <w:rsid w:val="001D6FAF"/>
    <w:rsid w:val="001F476D"/>
    <w:rsid w:val="00225B60"/>
    <w:rsid w:val="002334CA"/>
    <w:rsid w:val="002658D6"/>
    <w:rsid w:val="002708E6"/>
    <w:rsid w:val="00271D06"/>
    <w:rsid w:val="0027600E"/>
    <w:rsid w:val="0028193D"/>
    <w:rsid w:val="00291BFC"/>
    <w:rsid w:val="002B0DC3"/>
    <w:rsid w:val="002C215E"/>
    <w:rsid w:val="002C6379"/>
    <w:rsid w:val="002D23CE"/>
    <w:rsid w:val="002D2951"/>
    <w:rsid w:val="002F3F95"/>
    <w:rsid w:val="00305163"/>
    <w:rsid w:val="00312285"/>
    <w:rsid w:val="00316C0D"/>
    <w:rsid w:val="003321CB"/>
    <w:rsid w:val="003334D3"/>
    <w:rsid w:val="00335024"/>
    <w:rsid w:val="00341DE7"/>
    <w:rsid w:val="00344543"/>
    <w:rsid w:val="00381BD5"/>
    <w:rsid w:val="00391612"/>
    <w:rsid w:val="003944F6"/>
    <w:rsid w:val="00397A9D"/>
    <w:rsid w:val="003D59ED"/>
    <w:rsid w:val="003E4114"/>
    <w:rsid w:val="004272E3"/>
    <w:rsid w:val="00427DC9"/>
    <w:rsid w:val="00455D3E"/>
    <w:rsid w:val="004607EF"/>
    <w:rsid w:val="0046353F"/>
    <w:rsid w:val="00464982"/>
    <w:rsid w:val="00477159"/>
    <w:rsid w:val="0048172F"/>
    <w:rsid w:val="00482574"/>
    <w:rsid w:val="0048374C"/>
    <w:rsid w:val="0049333E"/>
    <w:rsid w:val="004A37D5"/>
    <w:rsid w:val="004A580D"/>
    <w:rsid w:val="004C5A7C"/>
    <w:rsid w:val="004C7422"/>
    <w:rsid w:val="004D7F5C"/>
    <w:rsid w:val="004E6206"/>
    <w:rsid w:val="004F7D9B"/>
    <w:rsid w:val="00505CA0"/>
    <w:rsid w:val="00534BC3"/>
    <w:rsid w:val="00553B2E"/>
    <w:rsid w:val="00556527"/>
    <w:rsid w:val="005608E6"/>
    <w:rsid w:val="00572F60"/>
    <w:rsid w:val="005805BE"/>
    <w:rsid w:val="00584C84"/>
    <w:rsid w:val="0059216A"/>
    <w:rsid w:val="005A282A"/>
    <w:rsid w:val="005B1865"/>
    <w:rsid w:val="005B684F"/>
    <w:rsid w:val="005C1B66"/>
    <w:rsid w:val="005F064A"/>
    <w:rsid w:val="00600E9D"/>
    <w:rsid w:val="00603FBC"/>
    <w:rsid w:val="006042DF"/>
    <w:rsid w:val="0060546D"/>
    <w:rsid w:val="00606A8E"/>
    <w:rsid w:val="00607262"/>
    <w:rsid w:val="00617276"/>
    <w:rsid w:val="006323D1"/>
    <w:rsid w:val="00645362"/>
    <w:rsid w:val="006821A5"/>
    <w:rsid w:val="00690682"/>
    <w:rsid w:val="0069282B"/>
    <w:rsid w:val="006B73FA"/>
    <w:rsid w:val="006D05B4"/>
    <w:rsid w:val="006E4931"/>
    <w:rsid w:val="00716B18"/>
    <w:rsid w:val="00720A8B"/>
    <w:rsid w:val="00723053"/>
    <w:rsid w:val="00732E04"/>
    <w:rsid w:val="00772329"/>
    <w:rsid w:val="00777E86"/>
    <w:rsid w:val="007A533D"/>
    <w:rsid w:val="007B70C0"/>
    <w:rsid w:val="007E07FD"/>
    <w:rsid w:val="007E1290"/>
    <w:rsid w:val="007E3C4A"/>
    <w:rsid w:val="007E3F72"/>
    <w:rsid w:val="007E7418"/>
    <w:rsid w:val="007F7FBC"/>
    <w:rsid w:val="008075D7"/>
    <w:rsid w:val="00832D7F"/>
    <w:rsid w:val="008364B9"/>
    <w:rsid w:val="00847F9A"/>
    <w:rsid w:val="008851B3"/>
    <w:rsid w:val="008A612D"/>
    <w:rsid w:val="008A6C60"/>
    <w:rsid w:val="008A747D"/>
    <w:rsid w:val="008B49EB"/>
    <w:rsid w:val="008D0A22"/>
    <w:rsid w:val="008E17FA"/>
    <w:rsid w:val="008F3F18"/>
    <w:rsid w:val="0090642E"/>
    <w:rsid w:val="00907CE2"/>
    <w:rsid w:val="009131F9"/>
    <w:rsid w:val="009365C5"/>
    <w:rsid w:val="0097174D"/>
    <w:rsid w:val="0099505F"/>
    <w:rsid w:val="009A400F"/>
    <w:rsid w:val="009A6E1E"/>
    <w:rsid w:val="009C16A6"/>
    <w:rsid w:val="009C1769"/>
    <w:rsid w:val="009C2FDC"/>
    <w:rsid w:val="009C45B6"/>
    <w:rsid w:val="009C711D"/>
    <w:rsid w:val="009E516D"/>
    <w:rsid w:val="009E5B03"/>
    <w:rsid w:val="009F1CF8"/>
    <w:rsid w:val="009F6F3D"/>
    <w:rsid w:val="00A005B1"/>
    <w:rsid w:val="00A008FD"/>
    <w:rsid w:val="00A10671"/>
    <w:rsid w:val="00A34495"/>
    <w:rsid w:val="00A356EA"/>
    <w:rsid w:val="00A41EEB"/>
    <w:rsid w:val="00A42269"/>
    <w:rsid w:val="00A62C48"/>
    <w:rsid w:val="00A6780A"/>
    <w:rsid w:val="00AA58D7"/>
    <w:rsid w:val="00AA68FE"/>
    <w:rsid w:val="00AE418C"/>
    <w:rsid w:val="00AE473A"/>
    <w:rsid w:val="00AE793F"/>
    <w:rsid w:val="00AF5949"/>
    <w:rsid w:val="00B0506F"/>
    <w:rsid w:val="00B32737"/>
    <w:rsid w:val="00B470E3"/>
    <w:rsid w:val="00B938C4"/>
    <w:rsid w:val="00BA4382"/>
    <w:rsid w:val="00BB52C8"/>
    <w:rsid w:val="00BD41EC"/>
    <w:rsid w:val="00C049C4"/>
    <w:rsid w:val="00C1303D"/>
    <w:rsid w:val="00C15D60"/>
    <w:rsid w:val="00C2484B"/>
    <w:rsid w:val="00C32C18"/>
    <w:rsid w:val="00C377D5"/>
    <w:rsid w:val="00C42D97"/>
    <w:rsid w:val="00C4409B"/>
    <w:rsid w:val="00C4771B"/>
    <w:rsid w:val="00C50064"/>
    <w:rsid w:val="00C50D31"/>
    <w:rsid w:val="00C510C5"/>
    <w:rsid w:val="00C66047"/>
    <w:rsid w:val="00C72BAF"/>
    <w:rsid w:val="00C75725"/>
    <w:rsid w:val="00C86C0C"/>
    <w:rsid w:val="00CA258D"/>
    <w:rsid w:val="00CA27CA"/>
    <w:rsid w:val="00CA67E3"/>
    <w:rsid w:val="00CB114C"/>
    <w:rsid w:val="00CB138F"/>
    <w:rsid w:val="00CC517E"/>
    <w:rsid w:val="00CD2454"/>
    <w:rsid w:val="00CE2C5F"/>
    <w:rsid w:val="00CE4837"/>
    <w:rsid w:val="00CF326E"/>
    <w:rsid w:val="00D076CE"/>
    <w:rsid w:val="00D2691E"/>
    <w:rsid w:val="00D27189"/>
    <w:rsid w:val="00D43186"/>
    <w:rsid w:val="00D43BBB"/>
    <w:rsid w:val="00D46C47"/>
    <w:rsid w:val="00D5049A"/>
    <w:rsid w:val="00D538B5"/>
    <w:rsid w:val="00D652B4"/>
    <w:rsid w:val="00D73C15"/>
    <w:rsid w:val="00D776C1"/>
    <w:rsid w:val="00D8242C"/>
    <w:rsid w:val="00DA0878"/>
    <w:rsid w:val="00DB13A0"/>
    <w:rsid w:val="00DB6DA5"/>
    <w:rsid w:val="00DC04DA"/>
    <w:rsid w:val="00DC3E84"/>
    <w:rsid w:val="00DE73D2"/>
    <w:rsid w:val="00DF59EB"/>
    <w:rsid w:val="00E05431"/>
    <w:rsid w:val="00E05EFB"/>
    <w:rsid w:val="00E075BF"/>
    <w:rsid w:val="00E20067"/>
    <w:rsid w:val="00E25518"/>
    <w:rsid w:val="00E26F6C"/>
    <w:rsid w:val="00E310C0"/>
    <w:rsid w:val="00E3578F"/>
    <w:rsid w:val="00E45DA7"/>
    <w:rsid w:val="00E57031"/>
    <w:rsid w:val="00E70683"/>
    <w:rsid w:val="00E760EC"/>
    <w:rsid w:val="00E917AB"/>
    <w:rsid w:val="00EB1A02"/>
    <w:rsid w:val="00EC571D"/>
    <w:rsid w:val="00EC683A"/>
    <w:rsid w:val="00EF39E9"/>
    <w:rsid w:val="00F005A0"/>
    <w:rsid w:val="00F1063D"/>
    <w:rsid w:val="00F35869"/>
    <w:rsid w:val="00F647B0"/>
    <w:rsid w:val="00F81A4A"/>
    <w:rsid w:val="00F84C1E"/>
    <w:rsid w:val="00FA195F"/>
    <w:rsid w:val="00FB5F36"/>
    <w:rsid w:val="00FC375E"/>
    <w:rsid w:val="00FC4AA2"/>
    <w:rsid w:val="00FD029C"/>
    <w:rsid w:val="00FD371F"/>
    <w:rsid w:val="00FF6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qFormat/>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paragraph" w:styleId="FootnoteText">
    <w:name w:val="footnote text"/>
    <w:basedOn w:val="Normal"/>
    <w:link w:val="FootnoteTextChar"/>
    <w:uiPriority w:val="99"/>
    <w:semiHidden/>
    <w:unhideWhenUsed/>
    <w:rsid w:val="00617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276"/>
    <w:rPr>
      <w:sz w:val="20"/>
      <w:szCs w:val="20"/>
    </w:rPr>
  </w:style>
  <w:style w:type="character" w:styleId="FootnoteReference">
    <w:name w:val="footnote reference"/>
    <w:basedOn w:val="DefaultParagraphFont"/>
    <w:uiPriority w:val="99"/>
    <w:semiHidden/>
    <w:unhideWhenUsed/>
    <w:rsid w:val="006172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BA6CA-EC02-4631-90E7-EC8291A30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Elaine Lambert</cp:lastModifiedBy>
  <cp:revision>2</cp:revision>
  <cp:lastPrinted>2025-02-14T12:13:00Z</cp:lastPrinted>
  <dcterms:created xsi:type="dcterms:W3CDTF">2025-09-24T14:51:00Z</dcterms:created>
  <dcterms:modified xsi:type="dcterms:W3CDTF">2025-09-24T14:51:00Z</dcterms:modified>
</cp:coreProperties>
</file>